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A64DAC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A64DA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75F2" w:rsidRPr="00A64DAC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A64DAC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A64DAC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A64DAC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proofErr w:type="spellStart"/>
      <w:r w:rsidRPr="00A64DAC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A64DAC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A64DA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675F2" w:rsidRPr="00A64DAC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A64DAC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>2</w:t>
      </w:r>
      <w:r w:rsidRPr="00A64DA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A64DAC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>3</w:t>
      </w:r>
      <w:r w:rsidRPr="00A64DA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A64DAC">
        <w:rPr>
          <w:rFonts w:ascii="Times New Roman" w:hAnsi="Times New Roman" w:cs="Times New Roman"/>
          <w:b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b/>
          <w:sz w:val="24"/>
          <w:szCs w:val="24"/>
        </w:rPr>
        <w:t>4</w:t>
      </w:r>
      <w:r w:rsidRPr="00A64DAC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2E5762" w:rsidRPr="00A64DAC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64DAC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CD0474" w:rsidRPr="00A64DAC">
        <w:rPr>
          <w:rFonts w:ascii="Times New Roman" w:hAnsi="Times New Roman" w:cs="Times New Roman"/>
          <w:sz w:val="24"/>
          <w:szCs w:val="24"/>
        </w:rPr>
        <w:t>30 марта</w:t>
      </w:r>
      <w:r w:rsidRPr="00A64DAC">
        <w:rPr>
          <w:rFonts w:ascii="Times New Roman" w:hAnsi="Times New Roman" w:cs="Times New Roman"/>
          <w:sz w:val="24"/>
          <w:szCs w:val="24"/>
        </w:rPr>
        <w:t xml:space="preserve"> 20</w:t>
      </w:r>
      <w:r w:rsidR="003B100F"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2</w:t>
      </w:r>
      <w:r w:rsidR="00265D21" w:rsidRPr="00A64DA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64DAC">
        <w:rPr>
          <w:rFonts w:ascii="Times New Roman" w:hAnsi="Times New Roman" w:cs="Times New Roman"/>
          <w:sz w:val="24"/>
          <w:szCs w:val="24"/>
        </w:rPr>
        <w:t>)</w:t>
      </w:r>
    </w:p>
    <w:p w:rsidR="00920ADC" w:rsidRPr="00A64DA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DAC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A64DAC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A64DAC">
        <w:rPr>
          <w:rFonts w:ascii="Times New Roman" w:hAnsi="Times New Roman" w:cs="Times New Roman"/>
          <w:sz w:val="24"/>
          <w:szCs w:val="24"/>
        </w:rPr>
        <w:t>«О</w:t>
      </w:r>
      <w:r w:rsidR="00B43237" w:rsidRPr="00A64DAC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A64DA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A64DA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D0474" w:rsidRPr="00A64DA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D0474" w:rsidRPr="00A64DA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267D0" w:rsidRPr="00A64DAC">
        <w:rPr>
          <w:rFonts w:ascii="Times New Roman" w:hAnsi="Times New Roman" w:cs="Times New Roman"/>
          <w:sz w:val="24"/>
          <w:szCs w:val="24"/>
        </w:rPr>
        <w:t>» на 20</w:t>
      </w:r>
      <w:r w:rsidR="003B100F"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2</w:t>
      </w:r>
      <w:r w:rsidR="008267D0" w:rsidRPr="00A64DAC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3</w:t>
      </w:r>
      <w:r w:rsidR="008267D0" w:rsidRPr="00A64DAC">
        <w:rPr>
          <w:rFonts w:ascii="Times New Roman" w:hAnsi="Times New Roman" w:cs="Times New Roman"/>
          <w:sz w:val="24"/>
          <w:szCs w:val="24"/>
        </w:rPr>
        <w:t xml:space="preserve"> и 20</w:t>
      </w:r>
      <w:r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4</w:t>
      </w:r>
      <w:r w:rsidR="008267D0" w:rsidRPr="00A64DAC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A64DAC">
        <w:rPr>
          <w:rFonts w:ascii="Times New Roman" w:hAnsi="Times New Roman" w:cs="Times New Roman"/>
          <w:sz w:val="24"/>
          <w:szCs w:val="24"/>
        </w:rPr>
        <w:t xml:space="preserve">от </w:t>
      </w:r>
      <w:r w:rsidR="00CD0474" w:rsidRPr="00A64DAC">
        <w:rPr>
          <w:rFonts w:ascii="Times New Roman" w:hAnsi="Times New Roman" w:cs="Times New Roman"/>
          <w:sz w:val="24"/>
          <w:szCs w:val="24"/>
        </w:rPr>
        <w:t>15</w:t>
      </w:r>
      <w:r w:rsidRPr="00A64DAC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1</w:t>
      </w:r>
      <w:r w:rsidRPr="00A64DA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D0474" w:rsidRPr="00A64DAC">
        <w:rPr>
          <w:rFonts w:ascii="Times New Roman" w:hAnsi="Times New Roman" w:cs="Times New Roman"/>
          <w:sz w:val="24"/>
          <w:szCs w:val="24"/>
        </w:rPr>
        <w:t>4.2</w:t>
      </w:r>
      <w:r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A64DAC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A64DAC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A64DAC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A64DAC">
        <w:rPr>
          <w:rFonts w:ascii="Times New Roman" w:hAnsi="Times New Roman" w:cs="Times New Roman"/>
          <w:sz w:val="24"/>
          <w:szCs w:val="24"/>
        </w:rPr>
        <w:t>ей</w:t>
      </w:r>
      <w:r w:rsidR="00920ADC" w:rsidRPr="00A64DAC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A64DAC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CD0474" w:rsidRPr="00A64DAC">
        <w:rPr>
          <w:rFonts w:ascii="Times New Roman" w:hAnsi="Times New Roman" w:cs="Times New Roman"/>
          <w:sz w:val="24"/>
          <w:szCs w:val="24"/>
        </w:rPr>
        <w:t>17</w:t>
      </w:r>
      <w:r w:rsidR="00920ADC" w:rsidRPr="00A64DAC">
        <w:rPr>
          <w:rFonts w:ascii="Times New Roman" w:hAnsi="Times New Roman" w:cs="Times New Roman"/>
          <w:sz w:val="24"/>
          <w:szCs w:val="24"/>
        </w:rPr>
        <w:t xml:space="preserve"> решения о бюджете.</w:t>
      </w:r>
    </w:p>
    <w:p w:rsidR="00DF17CB" w:rsidRPr="00A64DAC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E59E4" w:rsidRPr="00A64DAC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64DAC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A64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DAC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A64DAC">
        <w:rPr>
          <w:rFonts w:ascii="Times New Roman" w:hAnsi="Times New Roman" w:cs="Times New Roman"/>
          <w:b/>
          <w:sz w:val="24"/>
          <w:szCs w:val="24"/>
        </w:rPr>
        <w:t>оходн</w:t>
      </w:r>
      <w:r w:rsidRPr="00A64DAC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A64DAC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A64DAC">
        <w:rPr>
          <w:rFonts w:ascii="Times New Roman" w:hAnsi="Times New Roman" w:cs="Times New Roman"/>
          <w:b/>
          <w:sz w:val="24"/>
          <w:szCs w:val="24"/>
        </w:rPr>
        <w:t>и</w:t>
      </w:r>
      <w:r w:rsidR="00D94D51" w:rsidRPr="00A64DA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4824A0" w:rsidRPr="00A64DAC" w:rsidRDefault="00DF17CB" w:rsidP="00442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4DAC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A64DAC">
        <w:rPr>
          <w:rFonts w:ascii="Times New Roman" w:hAnsi="Times New Roman" w:cs="Times New Roman"/>
          <w:sz w:val="24"/>
          <w:szCs w:val="24"/>
        </w:rPr>
        <w:t xml:space="preserve">Прогнозируемый объем </w:t>
      </w:r>
      <w:r w:rsidR="001305AC" w:rsidRPr="00A64DAC">
        <w:rPr>
          <w:rFonts w:ascii="Times New Roman" w:hAnsi="Times New Roman" w:cs="Times New Roman"/>
          <w:sz w:val="24"/>
          <w:szCs w:val="24"/>
        </w:rPr>
        <w:t>доходов</w:t>
      </w:r>
      <w:r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69710E" w:rsidRPr="00A64DAC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55C19" w:rsidRPr="00A64DAC">
        <w:rPr>
          <w:rFonts w:ascii="Times New Roman" w:hAnsi="Times New Roman" w:cs="Times New Roman"/>
          <w:sz w:val="24"/>
          <w:szCs w:val="24"/>
        </w:rPr>
        <w:t>на 20</w:t>
      </w:r>
      <w:r w:rsidR="003B100F" w:rsidRPr="00A64DAC">
        <w:rPr>
          <w:rFonts w:ascii="Times New Roman" w:hAnsi="Times New Roman" w:cs="Times New Roman"/>
          <w:sz w:val="24"/>
          <w:szCs w:val="24"/>
        </w:rPr>
        <w:t>2</w:t>
      </w:r>
      <w:r w:rsidR="00CD0474" w:rsidRPr="00A64DAC">
        <w:rPr>
          <w:rFonts w:ascii="Times New Roman" w:hAnsi="Times New Roman" w:cs="Times New Roman"/>
          <w:sz w:val="24"/>
          <w:szCs w:val="24"/>
        </w:rPr>
        <w:t>2</w:t>
      </w:r>
      <w:r w:rsidR="00855C19" w:rsidRPr="00A64DAC">
        <w:rPr>
          <w:rFonts w:ascii="Times New Roman" w:hAnsi="Times New Roman" w:cs="Times New Roman"/>
          <w:sz w:val="24"/>
          <w:szCs w:val="24"/>
        </w:rPr>
        <w:t xml:space="preserve"> год </w:t>
      </w:r>
      <w:r w:rsidRPr="00A64DAC">
        <w:rPr>
          <w:rFonts w:ascii="Times New Roman" w:hAnsi="Times New Roman" w:cs="Times New Roman"/>
          <w:sz w:val="24"/>
          <w:szCs w:val="24"/>
        </w:rPr>
        <w:t>предлагается</w:t>
      </w:r>
      <w:r w:rsidRPr="00A64D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B100F" w:rsidRPr="00A64DAC">
        <w:rPr>
          <w:rFonts w:ascii="Times New Roman" w:hAnsi="Times New Roman" w:cs="Times New Roman"/>
          <w:sz w:val="24"/>
          <w:szCs w:val="24"/>
        </w:rPr>
        <w:t xml:space="preserve">увеличить </w:t>
      </w:r>
      <w:r w:rsidR="00855C19" w:rsidRPr="00A64DAC">
        <w:rPr>
          <w:rFonts w:ascii="Times New Roman" w:hAnsi="Times New Roman" w:cs="Times New Roman"/>
          <w:sz w:val="24"/>
          <w:szCs w:val="24"/>
        </w:rPr>
        <w:t xml:space="preserve">в </w:t>
      </w:r>
      <w:r w:rsidR="001F454B" w:rsidRPr="00A64DAC">
        <w:rPr>
          <w:rFonts w:ascii="Times New Roman" w:hAnsi="Times New Roman" w:cs="Times New Roman"/>
          <w:sz w:val="24"/>
          <w:szCs w:val="24"/>
        </w:rPr>
        <w:t>сумме</w:t>
      </w:r>
      <w:r w:rsidRPr="00A64DAC">
        <w:rPr>
          <w:rFonts w:ascii="Times New Roman" w:hAnsi="Times New Roman" w:cs="Times New Roman"/>
          <w:sz w:val="24"/>
          <w:szCs w:val="24"/>
        </w:rPr>
        <w:t xml:space="preserve"> </w:t>
      </w:r>
      <w:r w:rsidR="003F6C3F" w:rsidRPr="00A64DAC">
        <w:rPr>
          <w:rFonts w:ascii="Times New Roman" w:hAnsi="Times New Roman" w:cs="Times New Roman"/>
          <w:sz w:val="24"/>
          <w:szCs w:val="24"/>
        </w:rPr>
        <w:t>+</w:t>
      </w:r>
      <w:r w:rsidR="00CD0474" w:rsidRPr="00A64DAC">
        <w:rPr>
          <w:rFonts w:ascii="Times New Roman" w:hAnsi="Times New Roman" w:cs="Times New Roman"/>
          <w:sz w:val="24"/>
          <w:szCs w:val="24"/>
        </w:rPr>
        <w:t>70 657,1</w:t>
      </w:r>
      <w:r w:rsidR="00C30A4E" w:rsidRPr="00A64D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4DAC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2575C" w:rsidRPr="00A64DAC">
        <w:rPr>
          <w:rFonts w:ascii="Times New Roman" w:hAnsi="Times New Roman" w:cs="Times New Roman"/>
          <w:sz w:val="24"/>
          <w:szCs w:val="24"/>
        </w:rPr>
        <w:t>:</w:t>
      </w:r>
      <w:r w:rsidRPr="00A64DAC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3681"/>
        <w:gridCol w:w="1276"/>
        <w:gridCol w:w="4536"/>
      </w:tblGrid>
      <w:tr w:rsidR="009637BF" w:rsidRPr="00CD0474" w:rsidTr="00F83D1C">
        <w:trPr>
          <w:trHeight w:val="23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37BF" w:rsidRPr="00CD0474" w:rsidRDefault="009637BF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637BF" w:rsidRPr="00CD0474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Сумма поправок </w:t>
            </w:r>
            <w:proofErr w:type="spellStart"/>
            <w:r w:rsidRPr="00CD04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CD04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7BF" w:rsidRPr="00CD0474" w:rsidRDefault="00CD0474" w:rsidP="00CD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Пояснение</w:t>
            </w:r>
          </w:p>
        </w:tc>
      </w:tr>
      <w:tr w:rsidR="009637BF" w:rsidRPr="00CD0474" w:rsidTr="00F83D1C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CD047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CD0474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+ 70 657,1</w:t>
            </w:r>
            <w:r w:rsidR="009637BF"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637BF" w:rsidRPr="00CD0474" w:rsidTr="00F83D1C">
        <w:trPr>
          <w:trHeight w:val="49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CD047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9637BF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CD0474" w:rsidRPr="00CD0474">
              <w:t xml:space="preserve"> </w:t>
            </w:r>
            <w:r w:rsidR="00CD0474"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744,2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98A" w:rsidRPr="00CD0474" w:rsidRDefault="00CD0474" w:rsidP="00CD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="00EE5F84" w:rsidRPr="00CD04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 уплату процентных платежей по долговым обязательствам муниципального образования </w:t>
            </w:r>
          </w:p>
        </w:tc>
      </w:tr>
      <w:tr w:rsidR="009637BF" w:rsidRPr="00CD0474" w:rsidTr="00F83D1C">
        <w:trPr>
          <w:trHeight w:val="3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BF" w:rsidRPr="00CD047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9637BF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1 077</w:t>
            </w: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637BF" w:rsidRPr="00CD0474" w:rsidTr="00F83D1C">
        <w:trPr>
          <w:trHeight w:val="6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CD0474" w:rsidRDefault="00CD047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CD0474" w:rsidRDefault="00CD0474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>+285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CD047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бюджета Удмуртской Республики (ремонт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Б.Учинского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ЦСДК)</w:t>
            </w:r>
          </w:p>
        </w:tc>
      </w:tr>
      <w:tr w:rsidR="009637BF" w:rsidRPr="00CD0474" w:rsidTr="00F83D1C">
        <w:trPr>
          <w:trHeight w:val="3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CD047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9637BF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CD0474" w:rsidRPr="00CD0474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в сельских библиотеках</w:t>
            </w:r>
          </w:p>
        </w:tc>
      </w:tr>
      <w:tr w:rsidR="009637BF" w:rsidRPr="00CD0474" w:rsidTr="00F83D1C">
        <w:trPr>
          <w:trHeight w:val="513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CD0474" w:rsidRDefault="00CD047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9637BF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="00CD0474" w:rsidRPr="00CD0474">
              <w:rPr>
                <w:rFonts w:ascii="Times New Roman" w:eastAsia="Times New Roman" w:hAnsi="Times New Roman" w:cs="Times New Roman"/>
                <w:lang w:eastAsia="ru-RU"/>
              </w:rPr>
              <w:t>689,2</w:t>
            </w: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637BF" w:rsidRPr="00CD0474" w:rsidTr="00F83D1C">
        <w:trPr>
          <w:trHeight w:val="19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7BF" w:rsidRPr="00CD0474" w:rsidRDefault="009637BF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7BF" w:rsidRPr="00CD0474" w:rsidRDefault="009637BF" w:rsidP="00CD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 w:rsidR="00CD0474"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68 835,9</w:t>
            </w:r>
            <w:r w:rsidRPr="00CD04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637BF" w:rsidRPr="00CD0474" w:rsidTr="00F83D1C">
        <w:trPr>
          <w:trHeight w:val="88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F83D1C" w:rsidRDefault="00CD047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3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CD0474" w:rsidRDefault="00CD0474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>+22 478,2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7BF" w:rsidRPr="00CD0474" w:rsidRDefault="009637BF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7BF" w:rsidRPr="00CD0474" w:rsidTr="00F83D1C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7BF" w:rsidRPr="00CD0474" w:rsidRDefault="00CD047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7BF" w:rsidRPr="00CD0474" w:rsidRDefault="00CD0474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lang w:eastAsia="ru-RU"/>
              </w:rPr>
              <w:t>+ 16 620,7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4EAF" w:rsidRPr="00CD0474" w:rsidRDefault="00CD0474" w:rsidP="00963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3 автомобильных дорог</w:t>
            </w:r>
          </w:p>
        </w:tc>
      </w:tr>
      <w:tr w:rsidR="00CD0474" w:rsidRPr="00CD0474" w:rsidTr="00F83D1C">
        <w:trPr>
          <w:trHeight w:val="3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474" w:rsidRPr="00CD0474" w:rsidRDefault="00CD0474" w:rsidP="0081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04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0474" w:rsidRPr="00CD0474" w:rsidRDefault="00CD0474" w:rsidP="00815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+29 737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474" w:rsidRDefault="00F83D1C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+ 10 678,8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о</w:t>
            </w:r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казание услуг финансовой аренды (лизинга) газораспределительных сетей </w:t>
            </w:r>
            <w:proofErr w:type="spellStart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д.Карашур-д.Новотроицк</w:t>
            </w:r>
            <w:proofErr w:type="spellEnd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д.Атабаево</w:t>
            </w:r>
            <w:proofErr w:type="spellEnd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д.В.Юри</w:t>
            </w:r>
            <w:proofErr w:type="spellEnd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д.Каменный</w:t>
            </w:r>
            <w:proofErr w:type="spellEnd"/>
            <w:r w:rsidRPr="00F83D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Ключ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83D1C" w:rsidRDefault="00F83D1C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+18 175,5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организация лицензированной охраны в 19 образовательных учреждениях;</w:t>
            </w:r>
          </w:p>
          <w:p w:rsidR="00F83D1C" w:rsidRPr="00CD0474" w:rsidRDefault="00F83D1C" w:rsidP="00F83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+ 882,7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 создание и обеспечение функционирования центров образования цифрового, гуманитарного профилей и центров образования естественно- научной и технологической направленностей «Точка роста» в общеобразовательных организациях</w:t>
            </w:r>
          </w:p>
        </w:tc>
      </w:tr>
    </w:tbl>
    <w:p w:rsidR="00815EA0" w:rsidRPr="00CD0474" w:rsidRDefault="00815EA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23B73" w:rsidRPr="00FC2590" w:rsidRDefault="001305AC" w:rsidP="009475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023B73" w:rsidRPr="00FC2590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</w:t>
      </w:r>
      <w:r w:rsidR="00023B73" w:rsidRPr="00FC2590">
        <w:rPr>
          <w:rFonts w:ascii="Times New Roman" w:hAnsi="Times New Roman" w:cs="Times New Roman"/>
          <w:sz w:val="24"/>
          <w:szCs w:val="24"/>
          <w:u w:val="single"/>
        </w:rPr>
        <w:t>приложени</w:t>
      </w:r>
      <w:r w:rsidR="009475FA" w:rsidRPr="00FC2590">
        <w:rPr>
          <w:rFonts w:ascii="Times New Roman" w:hAnsi="Times New Roman" w:cs="Times New Roman"/>
          <w:sz w:val="24"/>
          <w:szCs w:val="24"/>
          <w:u w:val="single"/>
        </w:rPr>
        <w:t>и 1</w:t>
      </w:r>
      <w:r w:rsidR="00C8233E" w:rsidRPr="00FC259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E3563" w:rsidRPr="00FC259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94D51" w:rsidRPr="00FC2590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9475FA" w:rsidRPr="00FC2590">
        <w:rPr>
          <w:rFonts w:ascii="Times New Roman" w:hAnsi="Times New Roman" w:cs="Times New Roman"/>
          <w:sz w:val="24"/>
          <w:szCs w:val="24"/>
        </w:rPr>
        <w:t xml:space="preserve">. </w:t>
      </w:r>
      <w:r w:rsidR="00023B73" w:rsidRPr="00FC25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75FA" w:rsidRPr="00FC2590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D32A3" w:rsidRPr="00FC2590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59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C25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32A3" w:rsidRPr="00FC2590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FC2590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:rsidR="004507D3" w:rsidRPr="00FC2590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18C" w:rsidRPr="00FC2590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FC2590">
        <w:rPr>
          <w:rFonts w:ascii="Times New Roman" w:hAnsi="Times New Roman" w:cs="Times New Roman"/>
          <w:sz w:val="24"/>
          <w:szCs w:val="24"/>
        </w:rPr>
        <w:t>Р</w:t>
      </w:r>
      <w:r w:rsidR="00ED32A3" w:rsidRPr="00FC2590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FC2590">
        <w:rPr>
          <w:rFonts w:ascii="Times New Roman" w:hAnsi="Times New Roman" w:cs="Times New Roman"/>
          <w:sz w:val="24"/>
          <w:szCs w:val="24"/>
        </w:rPr>
        <w:t xml:space="preserve"> 202</w:t>
      </w:r>
      <w:r w:rsidR="00FE3563" w:rsidRPr="00FC2590">
        <w:rPr>
          <w:rFonts w:ascii="Times New Roman" w:hAnsi="Times New Roman" w:cs="Times New Roman"/>
          <w:sz w:val="24"/>
          <w:szCs w:val="24"/>
        </w:rPr>
        <w:t>2</w:t>
      </w:r>
      <w:r w:rsidR="003708F1" w:rsidRPr="00FC2590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FC2590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FC2590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AA041B">
        <w:rPr>
          <w:rFonts w:ascii="Times New Roman" w:hAnsi="Times New Roman" w:cs="Times New Roman"/>
          <w:b/>
          <w:sz w:val="24"/>
          <w:szCs w:val="24"/>
        </w:rPr>
        <w:t>104 284,3</w:t>
      </w:r>
      <w:r w:rsidR="00C30A4E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25F"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F908F8" w:rsidRPr="00FC2590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F4716A" w:rsidRPr="00FC2590">
        <w:rPr>
          <w:rFonts w:ascii="Times New Roman" w:hAnsi="Times New Roman" w:cs="Times New Roman"/>
          <w:sz w:val="24"/>
          <w:szCs w:val="24"/>
        </w:rPr>
        <w:t>числе</w:t>
      </w:r>
      <w:r w:rsidR="002C63BE" w:rsidRPr="00FC2590">
        <w:rPr>
          <w:rFonts w:ascii="Times New Roman" w:hAnsi="Times New Roman" w:cs="Times New Roman"/>
          <w:sz w:val="24"/>
          <w:szCs w:val="24"/>
        </w:rPr>
        <w:t>:</w:t>
      </w:r>
    </w:p>
    <w:p w:rsidR="00FE3563" w:rsidRPr="00FC2590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за счет прогнозируемых к поступлению целевых межбюджетных трансфертов в сумме 70 657,1 </w:t>
      </w:r>
      <w:proofErr w:type="spellStart"/>
      <w:r w:rsidR="00FE3563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E3563" w:rsidRPr="00FC2590">
        <w:rPr>
          <w:rFonts w:ascii="Times New Roman" w:hAnsi="Times New Roman" w:cs="Times New Roman"/>
          <w:sz w:val="24"/>
          <w:szCs w:val="24"/>
        </w:rPr>
        <w:t>.;</w:t>
      </w:r>
    </w:p>
    <w:p w:rsidR="00FE3563" w:rsidRPr="00FC2590" w:rsidRDefault="00252041" w:rsidP="00252041">
      <w:pPr>
        <w:tabs>
          <w:tab w:val="left" w:pos="17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FC2590">
        <w:rPr>
          <w:rFonts w:ascii="Times New Roman" w:hAnsi="Times New Roman" w:cs="Times New Roman"/>
          <w:sz w:val="24"/>
          <w:szCs w:val="24"/>
        </w:rPr>
        <w:t>за счет уменьшения остатков денежных средств на счете бюджета по состоянию на 1 января 202</w:t>
      </w:r>
      <w:r w:rsidRPr="00FC2590">
        <w:rPr>
          <w:rFonts w:ascii="Times New Roman" w:hAnsi="Times New Roman" w:cs="Times New Roman"/>
          <w:sz w:val="24"/>
          <w:szCs w:val="24"/>
        </w:rPr>
        <w:t>2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года от </w:t>
      </w:r>
      <w:r w:rsidRPr="00FC2590">
        <w:rPr>
          <w:rFonts w:ascii="Times New Roman" w:hAnsi="Times New Roman" w:cs="Times New Roman"/>
          <w:sz w:val="24"/>
          <w:szCs w:val="24"/>
        </w:rPr>
        <w:t>целевых средств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041B">
        <w:rPr>
          <w:rFonts w:ascii="Times New Roman" w:hAnsi="Times New Roman" w:cs="Times New Roman"/>
          <w:sz w:val="24"/>
          <w:szCs w:val="24"/>
        </w:rPr>
        <w:t>139,2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3563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E3563" w:rsidRPr="00FC2590">
        <w:rPr>
          <w:rFonts w:ascii="Times New Roman" w:hAnsi="Times New Roman" w:cs="Times New Roman"/>
          <w:sz w:val="24"/>
          <w:szCs w:val="24"/>
        </w:rPr>
        <w:t>;</w:t>
      </w:r>
    </w:p>
    <w:p w:rsidR="00FE3563" w:rsidRPr="00FC2590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FC2590">
        <w:rPr>
          <w:rFonts w:ascii="Times New Roman" w:hAnsi="Times New Roman" w:cs="Times New Roman"/>
          <w:sz w:val="24"/>
          <w:szCs w:val="24"/>
        </w:rPr>
        <w:t>за счет уменьшения остатков дорожного фонда на счете бюджета по состоянию на 1 января 202</w:t>
      </w:r>
      <w:r w:rsidRPr="00FC2590">
        <w:rPr>
          <w:rFonts w:ascii="Times New Roman" w:hAnsi="Times New Roman" w:cs="Times New Roman"/>
          <w:sz w:val="24"/>
          <w:szCs w:val="24"/>
        </w:rPr>
        <w:t>2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Pr="00FC2590">
        <w:rPr>
          <w:rFonts w:ascii="Times New Roman" w:hAnsi="Times New Roman" w:cs="Times New Roman"/>
          <w:sz w:val="24"/>
          <w:szCs w:val="24"/>
        </w:rPr>
        <w:t>4 249,5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3563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E3563" w:rsidRPr="00FC2590">
        <w:rPr>
          <w:rFonts w:ascii="Times New Roman" w:hAnsi="Times New Roman" w:cs="Times New Roman"/>
          <w:sz w:val="24"/>
          <w:szCs w:val="24"/>
        </w:rPr>
        <w:t>.</w:t>
      </w:r>
    </w:p>
    <w:p w:rsidR="00FE3563" w:rsidRPr="00FC2590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</w:t>
      </w:r>
      <w:r w:rsidR="00FE3563" w:rsidRPr="00FC2590">
        <w:rPr>
          <w:rFonts w:ascii="Times New Roman" w:hAnsi="Times New Roman" w:cs="Times New Roman"/>
          <w:sz w:val="24"/>
          <w:szCs w:val="24"/>
        </w:rPr>
        <w:t>за счет уменьшения собственных остатков денежных средств на счете бюджета по состоянию на 1 января 202</w:t>
      </w:r>
      <w:r w:rsidRPr="00FC2590">
        <w:rPr>
          <w:rFonts w:ascii="Times New Roman" w:hAnsi="Times New Roman" w:cs="Times New Roman"/>
          <w:sz w:val="24"/>
          <w:szCs w:val="24"/>
        </w:rPr>
        <w:t>2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Pr="00FC2590">
        <w:rPr>
          <w:rFonts w:ascii="Times New Roman" w:hAnsi="Times New Roman" w:cs="Times New Roman"/>
          <w:sz w:val="24"/>
          <w:szCs w:val="24"/>
        </w:rPr>
        <w:t>29 238,5</w:t>
      </w:r>
      <w:r w:rsidR="00FE3563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3563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E3563" w:rsidRPr="00FC2590">
        <w:rPr>
          <w:rFonts w:ascii="Times New Roman" w:hAnsi="Times New Roman" w:cs="Times New Roman"/>
          <w:sz w:val="24"/>
          <w:szCs w:val="24"/>
        </w:rPr>
        <w:t>.</w:t>
      </w:r>
    </w:p>
    <w:p w:rsidR="00CE00B1" w:rsidRPr="00FC2590" w:rsidRDefault="00CE00B1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59EC" w:rsidRPr="00FC2590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b/>
          <w:sz w:val="24"/>
          <w:szCs w:val="24"/>
        </w:rPr>
        <w:t>1</w:t>
      </w:r>
      <w:r w:rsidR="00B97FA4" w:rsidRPr="00FC25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E33C5" w:rsidRPr="00FC2590">
        <w:rPr>
          <w:rFonts w:ascii="Times New Roman" w:hAnsi="Times New Roman" w:cs="Times New Roman"/>
          <w:sz w:val="24"/>
          <w:szCs w:val="24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FC2590"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="004507D3" w:rsidRPr="00FC2590">
        <w:rPr>
          <w:rFonts w:ascii="Times New Roman" w:hAnsi="Times New Roman" w:cs="Times New Roman"/>
          <w:b/>
          <w:sz w:val="24"/>
          <w:szCs w:val="24"/>
        </w:rPr>
        <w:t xml:space="preserve"> из бюджета Удмуртской Республики</w:t>
      </w:r>
      <w:r w:rsidRPr="00FC2590">
        <w:rPr>
          <w:rFonts w:ascii="Times New Roman" w:hAnsi="Times New Roman" w:cs="Times New Roman"/>
          <w:b/>
          <w:sz w:val="24"/>
          <w:szCs w:val="24"/>
        </w:rPr>
        <w:t xml:space="preserve"> в виде субсидий</w:t>
      </w:r>
      <w:r w:rsidR="00FE3563" w:rsidRPr="00FC259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3708F1" w:rsidRPr="00FC2590">
        <w:rPr>
          <w:rFonts w:ascii="Times New Roman" w:hAnsi="Times New Roman" w:cs="Times New Roman"/>
          <w:b/>
          <w:sz w:val="24"/>
          <w:szCs w:val="24"/>
        </w:rPr>
        <w:t xml:space="preserve"> иных межбюджетных трансфертов</w:t>
      </w:r>
      <w:r w:rsidR="004E33C5" w:rsidRPr="00FC25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3C5" w:rsidRPr="00FC2590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4E33C5" w:rsidRPr="00FC25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CA607A" w:rsidRPr="00FC2590">
        <w:rPr>
          <w:rFonts w:ascii="Times New Roman" w:hAnsi="Times New Roman" w:cs="Times New Roman"/>
          <w:sz w:val="24"/>
          <w:szCs w:val="24"/>
        </w:rPr>
        <w:t xml:space="preserve">в общей сумме </w:t>
      </w:r>
      <w:r w:rsidR="00FE3563" w:rsidRPr="00FC2590">
        <w:rPr>
          <w:rFonts w:ascii="Times New Roman" w:hAnsi="Times New Roman" w:cs="Times New Roman"/>
          <w:b/>
          <w:sz w:val="24"/>
          <w:szCs w:val="24"/>
        </w:rPr>
        <w:t>70 657,1</w:t>
      </w:r>
      <w:r w:rsidR="005F5070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CD67C1" w:rsidRPr="00FC2590">
        <w:rPr>
          <w:rFonts w:ascii="Times New Roman" w:hAnsi="Times New Roman" w:cs="Times New Roman"/>
          <w:sz w:val="24"/>
          <w:szCs w:val="24"/>
        </w:rPr>
        <w:t xml:space="preserve"> увеличив объем расходов в соответствии с их целевым назначением;</w:t>
      </w:r>
    </w:p>
    <w:p w:rsidR="00AA041B" w:rsidRDefault="00BD70C0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b/>
          <w:sz w:val="24"/>
          <w:szCs w:val="24"/>
        </w:rPr>
        <w:t>2</w:t>
      </w:r>
      <w:r w:rsidR="00B35227" w:rsidRPr="00FC2590">
        <w:rPr>
          <w:rFonts w:ascii="Times New Roman" w:hAnsi="Times New Roman" w:cs="Times New Roman"/>
          <w:b/>
          <w:sz w:val="24"/>
          <w:szCs w:val="24"/>
        </w:rPr>
        <w:t>.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Предлагаем увеличить расходы бюджета 202</w:t>
      </w:r>
      <w:r w:rsidRPr="00FC2590">
        <w:rPr>
          <w:rFonts w:ascii="Times New Roman" w:hAnsi="Times New Roman" w:cs="Times New Roman"/>
          <w:sz w:val="24"/>
          <w:szCs w:val="24"/>
        </w:rPr>
        <w:t>2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года на сумму </w:t>
      </w:r>
      <w:r w:rsidR="00AA041B" w:rsidRPr="00AA041B">
        <w:rPr>
          <w:rFonts w:ascii="Times New Roman" w:hAnsi="Times New Roman" w:cs="Times New Roman"/>
          <w:b/>
          <w:sz w:val="24"/>
          <w:szCs w:val="24"/>
        </w:rPr>
        <w:t>139,2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5227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35227" w:rsidRPr="00FC2590">
        <w:rPr>
          <w:rFonts w:ascii="Times New Roman" w:hAnsi="Times New Roman" w:cs="Times New Roman"/>
          <w:sz w:val="24"/>
          <w:szCs w:val="24"/>
        </w:rPr>
        <w:t>. за счет уменьшения целевых остатков денежных средств на счете бюдже</w:t>
      </w:r>
      <w:r w:rsidRPr="00FC2590">
        <w:rPr>
          <w:rFonts w:ascii="Times New Roman" w:hAnsi="Times New Roman" w:cs="Times New Roman"/>
          <w:sz w:val="24"/>
          <w:szCs w:val="24"/>
        </w:rPr>
        <w:t>та по состоянию на 1 января 2022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года и направить их в 202</w:t>
      </w:r>
      <w:r w:rsidRPr="00FC2590">
        <w:rPr>
          <w:rFonts w:ascii="Times New Roman" w:hAnsi="Times New Roman" w:cs="Times New Roman"/>
          <w:sz w:val="24"/>
          <w:szCs w:val="24"/>
        </w:rPr>
        <w:t>2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году</w:t>
      </w:r>
      <w:r w:rsidR="00AA041B">
        <w:rPr>
          <w:rFonts w:ascii="Times New Roman" w:hAnsi="Times New Roman" w:cs="Times New Roman"/>
          <w:sz w:val="24"/>
          <w:szCs w:val="24"/>
        </w:rPr>
        <w:t>:</w:t>
      </w:r>
    </w:p>
    <w:p w:rsidR="00B35227" w:rsidRDefault="00AA041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-82,4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на </w:t>
      </w:r>
      <w:r w:rsidR="00BD70C0" w:rsidRPr="00FC2590">
        <w:rPr>
          <w:rFonts w:ascii="Times New Roman" w:hAnsi="Times New Roman" w:cs="Times New Roman"/>
          <w:sz w:val="24"/>
          <w:szCs w:val="24"/>
        </w:rPr>
        <w:t>организацию по проведению</w:t>
      </w:r>
      <w:r w:rsidR="00B35227" w:rsidRPr="00FC2590">
        <w:rPr>
          <w:rFonts w:ascii="Times New Roman" w:hAnsi="Times New Roman" w:cs="Times New Roman"/>
          <w:sz w:val="24"/>
          <w:szCs w:val="24"/>
        </w:rPr>
        <w:t xml:space="preserve"> выборов</w:t>
      </w:r>
      <w:r>
        <w:rPr>
          <w:rFonts w:ascii="Times New Roman" w:hAnsi="Times New Roman" w:cs="Times New Roman"/>
          <w:sz w:val="24"/>
          <w:szCs w:val="24"/>
        </w:rPr>
        <w:t xml:space="preserve"> (остаток дотации на сбалансированность бюджетов)</w:t>
      </w:r>
      <w:r w:rsidR="00B35227" w:rsidRPr="00FC2590">
        <w:rPr>
          <w:rFonts w:ascii="Times New Roman" w:hAnsi="Times New Roman" w:cs="Times New Roman"/>
          <w:sz w:val="24"/>
          <w:szCs w:val="24"/>
        </w:rPr>
        <w:t>;</w:t>
      </w:r>
    </w:p>
    <w:p w:rsidR="00AA041B" w:rsidRPr="00FC2590" w:rsidRDefault="00AA041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- 56,8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расходы на дополнительное профессиональное образование по профилю педагогической деятельности (остаток иных межбюджетных трансфертов);</w:t>
      </w:r>
    </w:p>
    <w:p w:rsidR="00CE00B1" w:rsidRPr="00FC2590" w:rsidRDefault="00AC1C6F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72AFB" w:rsidRPr="00FC2590">
        <w:rPr>
          <w:rFonts w:ascii="Times New Roman" w:hAnsi="Times New Roman" w:cs="Times New Roman"/>
          <w:sz w:val="24"/>
          <w:szCs w:val="24"/>
        </w:rPr>
        <w:t xml:space="preserve">  </w:t>
      </w:r>
      <w:r w:rsidR="00A72AFB" w:rsidRPr="00FC2590">
        <w:rPr>
          <w:rFonts w:ascii="Times New Roman" w:hAnsi="Times New Roman" w:cs="Times New Roman"/>
          <w:b/>
          <w:sz w:val="24"/>
          <w:szCs w:val="24"/>
        </w:rPr>
        <w:t>3.</w:t>
      </w:r>
      <w:r w:rsidR="00A72AFB" w:rsidRPr="00FC2590">
        <w:rPr>
          <w:rFonts w:ascii="Times New Roman" w:hAnsi="Times New Roman" w:cs="Times New Roman"/>
          <w:sz w:val="24"/>
          <w:szCs w:val="24"/>
        </w:rPr>
        <w:t xml:space="preserve"> Предлагаем увеличить расходы бюджета 2022 года на сумму </w:t>
      </w:r>
      <w:r w:rsidR="00A72AFB" w:rsidRPr="00FC2590">
        <w:rPr>
          <w:rFonts w:ascii="Times New Roman" w:hAnsi="Times New Roman" w:cs="Times New Roman"/>
          <w:b/>
          <w:sz w:val="24"/>
          <w:szCs w:val="24"/>
        </w:rPr>
        <w:t>4 249,5</w:t>
      </w:r>
      <w:r w:rsidR="00A72AFB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2AFB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72AFB" w:rsidRPr="00FC2590">
        <w:rPr>
          <w:rFonts w:ascii="Times New Roman" w:hAnsi="Times New Roman" w:cs="Times New Roman"/>
          <w:sz w:val="24"/>
          <w:szCs w:val="24"/>
        </w:rPr>
        <w:t xml:space="preserve">. за счет уменьшения остатков </w:t>
      </w:r>
      <w:r w:rsidR="0068793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72AFB" w:rsidRPr="00FC2590">
        <w:rPr>
          <w:rFonts w:ascii="Times New Roman" w:hAnsi="Times New Roman" w:cs="Times New Roman"/>
          <w:sz w:val="24"/>
          <w:szCs w:val="24"/>
        </w:rPr>
        <w:t>дорожного фонда на счете бюджета по состоянию на 1 января 2022 года и направить их на увеличение муниципального Дорожного фонда в 2022 году;</w:t>
      </w:r>
    </w:p>
    <w:p w:rsidR="00A72AFB" w:rsidRPr="00FC2590" w:rsidRDefault="00A72AFB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b/>
          <w:sz w:val="24"/>
          <w:szCs w:val="24"/>
        </w:rPr>
        <w:t xml:space="preserve">             4.</w:t>
      </w:r>
      <w:r w:rsidRPr="00FC2590">
        <w:rPr>
          <w:rFonts w:ascii="Times New Roman" w:hAnsi="Times New Roman" w:cs="Times New Roman"/>
          <w:sz w:val="24"/>
          <w:szCs w:val="24"/>
        </w:rPr>
        <w:t xml:space="preserve"> Предлагаем увеличить расходы бюджета 2022 года на сумму                        </w:t>
      </w:r>
      <w:r w:rsidRPr="00FC2590">
        <w:rPr>
          <w:rFonts w:ascii="Times New Roman" w:hAnsi="Times New Roman" w:cs="Times New Roman"/>
          <w:b/>
          <w:sz w:val="24"/>
          <w:szCs w:val="24"/>
        </w:rPr>
        <w:t>29 238,5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за счет уменьшения </w:t>
      </w:r>
      <w:r w:rsidR="00687933">
        <w:rPr>
          <w:rFonts w:ascii="Times New Roman" w:hAnsi="Times New Roman" w:cs="Times New Roman"/>
          <w:sz w:val="24"/>
          <w:szCs w:val="24"/>
        </w:rPr>
        <w:t xml:space="preserve">прочих </w:t>
      </w:r>
      <w:r w:rsidRPr="00FC2590">
        <w:rPr>
          <w:rFonts w:ascii="Times New Roman" w:hAnsi="Times New Roman" w:cs="Times New Roman"/>
          <w:sz w:val="24"/>
          <w:szCs w:val="24"/>
        </w:rPr>
        <w:t>собственных остатков на счете бюджета по состоянию на 1 января 2022 года и направить их на следующие расходы:</w:t>
      </w:r>
    </w:p>
    <w:p w:rsidR="006A1EB1" w:rsidRPr="00FC2590" w:rsidRDefault="00A72AFB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>-</w:t>
      </w:r>
      <w:r w:rsidR="006A1EB1" w:rsidRPr="00FC2590">
        <w:rPr>
          <w:rFonts w:ascii="Times New Roman" w:hAnsi="Times New Roman" w:cs="Times New Roman"/>
          <w:sz w:val="24"/>
          <w:szCs w:val="24"/>
        </w:rPr>
        <w:t xml:space="preserve">6 823,4 </w:t>
      </w:r>
      <w:proofErr w:type="spellStart"/>
      <w:r w:rsidR="006A1EB1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A1EB1" w:rsidRPr="00FC2590">
        <w:rPr>
          <w:rFonts w:ascii="Times New Roman" w:hAnsi="Times New Roman" w:cs="Times New Roman"/>
          <w:sz w:val="24"/>
          <w:szCs w:val="24"/>
        </w:rPr>
        <w:t>.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r w:rsidR="006A1EB1" w:rsidRPr="00FC2590">
        <w:rPr>
          <w:rFonts w:ascii="Times New Roman" w:hAnsi="Times New Roman" w:cs="Times New Roman"/>
          <w:sz w:val="24"/>
          <w:szCs w:val="24"/>
        </w:rPr>
        <w:t>на подготовку объектов коммунального хозяйства к зимнему периоду;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-7 583,6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на подготовку муниципальных учреждений к новому учебному году и отопительному периоду</w:t>
      </w:r>
      <w:r w:rsidR="00687933">
        <w:rPr>
          <w:rFonts w:ascii="Times New Roman" w:hAnsi="Times New Roman" w:cs="Times New Roman"/>
          <w:sz w:val="24"/>
          <w:szCs w:val="24"/>
        </w:rPr>
        <w:t xml:space="preserve"> (по предписаниям </w:t>
      </w:r>
      <w:proofErr w:type="spellStart"/>
      <w:r w:rsidR="00687933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687933">
        <w:rPr>
          <w:rFonts w:ascii="Times New Roman" w:hAnsi="Times New Roman" w:cs="Times New Roman"/>
          <w:sz w:val="24"/>
          <w:szCs w:val="24"/>
        </w:rPr>
        <w:t>, иных служб, решениям суда)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- 1 115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. </w:t>
      </w:r>
      <w:r w:rsidR="00687933" w:rsidRPr="00687933">
        <w:rPr>
          <w:rFonts w:ascii="Times New Roman" w:hAnsi="Times New Roman" w:cs="Times New Roman"/>
          <w:sz w:val="24"/>
          <w:szCs w:val="24"/>
        </w:rPr>
        <w:t>субсидии МУП ВДПО на проведение лицензирования водозаборных скважин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- 1884,4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на мероприятия по пожарной безопасности учреждений культуры (замена, установка АПС по предписаниям</w:t>
      </w:r>
      <w:r w:rsidR="00687933">
        <w:rPr>
          <w:rFonts w:ascii="Times New Roman" w:hAnsi="Times New Roman" w:cs="Times New Roman"/>
          <w:sz w:val="24"/>
          <w:szCs w:val="24"/>
        </w:rPr>
        <w:t xml:space="preserve"> служб</w:t>
      </w:r>
      <w:r w:rsidRPr="00FC2590">
        <w:rPr>
          <w:rFonts w:ascii="Times New Roman" w:hAnsi="Times New Roman" w:cs="Times New Roman"/>
          <w:sz w:val="24"/>
          <w:szCs w:val="24"/>
        </w:rPr>
        <w:t>);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-1 400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на укрепление материально- технической базы ЕДДС (приобретение автомобиля);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>- 2 031тыс.руб. на уплату процентов по коммерческому кредиту (рефинансирование коммерческих кредитов по ставке 20%);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lastRenderedPageBreak/>
        <w:t xml:space="preserve">-291,6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создание аккаунтов (личных кабинетов) для электронного документооборота в муниципальных учреждениях (отправка больничных, листов, отчетов в ИФНС, ПФР, ФСС и пр.);</w:t>
      </w:r>
    </w:p>
    <w:p w:rsidR="006A1EB1" w:rsidRPr="00FC2590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- 138,4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на приобретение программного продукта в Централизованную бухгалтерию (1С: Зарплата и кадры)</w:t>
      </w:r>
      <w:r w:rsidR="00687933">
        <w:rPr>
          <w:rFonts w:ascii="Times New Roman" w:hAnsi="Times New Roman" w:cs="Times New Roman"/>
          <w:sz w:val="24"/>
          <w:szCs w:val="24"/>
        </w:rPr>
        <w:t xml:space="preserve">, </w:t>
      </w:r>
      <w:r w:rsidR="00687933" w:rsidRPr="00687933">
        <w:rPr>
          <w:rFonts w:ascii="Times New Roman" w:hAnsi="Times New Roman" w:cs="Times New Roman"/>
          <w:sz w:val="24"/>
          <w:szCs w:val="24"/>
        </w:rPr>
        <w:t>в связи с поэтапным переводом всех операций из программы БАРС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A72AFB" w:rsidRDefault="006A1EB1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- 135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 на обеспечение доступа к Интернету в 9 сельских клубах.</w:t>
      </w:r>
    </w:p>
    <w:p w:rsidR="004679F5" w:rsidRPr="004679F5" w:rsidRDefault="004679F5" w:rsidP="00A72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679F5">
        <w:rPr>
          <w:rFonts w:ascii="Times New Roman" w:hAnsi="Times New Roman" w:cs="Times New Roman"/>
          <w:b/>
          <w:sz w:val="24"/>
          <w:szCs w:val="24"/>
        </w:rPr>
        <w:t xml:space="preserve">Подробное наименование расходов и объектов, на которые направляются бюджетные ассигнования представлены </w:t>
      </w:r>
      <w:bookmarkStart w:id="0" w:name="_GoBack"/>
      <w:bookmarkEnd w:id="0"/>
      <w:r w:rsidRPr="004679F5">
        <w:rPr>
          <w:rFonts w:ascii="Times New Roman" w:hAnsi="Times New Roman" w:cs="Times New Roman"/>
          <w:b/>
          <w:sz w:val="24"/>
          <w:szCs w:val="24"/>
        </w:rPr>
        <w:t>в приложении к Пояснительной записке.</w:t>
      </w:r>
    </w:p>
    <w:p w:rsidR="00DF6042" w:rsidRPr="00FC2590" w:rsidRDefault="00DF6042" w:rsidP="00A72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590">
        <w:rPr>
          <w:rFonts w:ascii="Times New Roman" w:hAnsi="Times New Roman" w:cs="Times New Roman"/>
          <w:b/>
          <w:sz w:val="24"/>
          <w:szCs w:val="24"/>
        </w:rPr>
        <w:t>5</w:t>
      </w:r>
      <w:r w:rsidRPr="00FC2590">
        <w:rPr>
          <w:rFonts w:ascii="Times New Roman" w:hAnsi="Times New Roman" w:cs="Times New Roman"/>
          <w:sz w:val="24"/>
          <w:szCs w:val="24"/>
        </w:rPr>
        <w:t>. Предлагаем зарезервировать бюджетные средств</w:t>
      </w:r>
      <w:r w:rsidR="005720B6">
        <w:rPr>
          <w:rFonts w:ascii="Times New Roman" w:hAnsi="Times New Roman" w:cs="Times New Roman"/>
          <w:sz w:val="24"/>
          <w:szCs w:val="24"/>
        </w:rPr>
        <w:t xml:space="preserve"> в сумме 7 835,8 тыс.руб.</w:t>
      </w:r>
      <w:r w:rsidRPr="00FC2590">
        <w:rPr>
          <w:rFonts w:ascii="Times New Roman" w:hAnsi="Times New Roman" w:cs="Times New Roman"/>
          <w:sz w:val="24"/>
          <w:szCs w:val="24"/>
        </w:rPr>
        <w:t xml:space="preserve"> для обеспечения финансирования социально-значимых расходов в случае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недополучения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доходов бюджета или роста цен на продукты, запчасти, материалы.</w:t>
      </w:r>
    </w:p>
    <w:p w:rsidR="002A1C5E" w:rsidRPr="00FC2590" w:rsidRDefault="002A1C5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A2EB4" w:rsidRPr="00FC2590">
        <w:rPr>
          <w:rFonts w:ascii="Times New Roman" w:hAnsi="Times New Roman" w:cs="Times New Roman"/>
          <w:b/>
          <w:sz w:val="24"/>
          <w:szCs w:val="24"/>
        </w:rPr>
        <w:t>6</w:t>
      </w:r>
      <w:r w:rsidRPr="00FC2590">
        <w:rPr>
          <w:rFonts w:ascii="Times New Roman" w:hAnsi="Times New Roman" w:cs="Times New Roman"/>
          <w:b/>
          <w:sz w:val="24"/>
          <w:szCs w:val="24"/>
        </w:rPr>
        <w:t>.</w:t>
      </w:r>
      <w:r w:rsidRPr="00FC2590">
        <w:rPr>
          <w:rFonts w:ascii="Times New Roman" w:hAnsi="Times New Roman" w:cs="Times New Roman"/>
          <w:sz w:val="24"/>
          <w:szCs w:val="24"/>
        </w:rPr>
        <w:t xml:space="preserve"> В соответствии с пунктом 2 статьи </w:t>
      </w:r>
      <w:r w:rsidR="004B79F4" w:rsidRPr="00FC2590">
        <w:rPr>
          <w:rFonts w:ascii="Times New Roman" w:hAnsi="Times New Roman" w:cs="Times New Roman"/>
          <w:sz w:val="24"/>
          <w:szCs w:val="24"/>
        </w:rPr>
        <w:t>17</w:t>
      </w:r>
      <w:r w:rsidRPr="00FC2590">
        <w:rPr>
          <w:rFonts w:ascii="Times New Roman" w:hAnsi="Times New Roman" w:cs="Times New Roman"/>
          <w:sz w:val="24"/>
          <w:szCs w:val="24"/>
        </w:rPr>
        <w:t xml:space="preserve"> Решения о бюджете муниципального образования в проекте решения учтены изменения (перераспределение) бюджетных ассигнований ведомственной и функциональной классификации расходов в соответствии с нормативными актами Администрации </w:t>
      </w:r>
      <w:proofErr w:type="spellStart"/>
      <w:r w:rsidR="004B79F4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B79F4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E00B1" w:rsidRPr="00FC2590">
        <w:rPr>
          <w:rFonts w:ascii="Times New Roman" w:hAnsi="Times New Roman" w:cs="Times New Roman"/>
          <w:sz w:val="24"/>
          <w:szCs w:val="24"/>
        </w:rPr>
        <w:t>:</w:t>
      </w:r>
    </w:p>
    <w:p w:rsidR="00CD6025" w:rsidRPr="00FC2590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FC2590">
        <w:rPr>
          <w:rFonts w:ascii="Times New Roman" w:hAnsi="Times New Roman" w:cs="Times New Roman"/>
          <w:sz w:val="24"/>
          <w:szCs w:val="24"/>
        </w:rPr>
        <w:t>1</w:t>
      </w:r>
      <w:r w:rsidRPr="00FC2590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3B5D20" w:rsidRPr="00FC2590">
        <w:rPr>
          <w:rFonts w:ascii="Times New Roman" w:hAnsi="Times New Roman" w:cs="Times New Roman"/>
          <w:sz w:val="24"/>
          <w:szCs w:val="24"/>
        </w:rPr>
        <w:t>ем</w:t>
      </w:r>
      <w:r w:rsidRPr="00FC259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B5D20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B5D20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C2590">
        <w:rPr>
          <w:rFonts w:ascii="Times New Roman" w:hAnsi="Times New Roman" w:cs="Times New Roman"/>
          <w:sz w:val="24"/>
          <w:szCs w:val="24"/>
        </w:rPr>
        <w:t xml:space="preserve"> от </w:t>
      </w:r>
      <w:r w:rsidR="003B5D20" w:rsidRPr="00FC2590">
        <w:rPr>
          <w:rFonts w:ascii="Times New Roman" w:hAnsi="Times New Roman" w:cs="Times New Roman"/>
          <w:sz w:val="24"/>
          <w:szCs w:val="24"/>
        </w:rPr>
        <w:t>05</w:t>
      </w:r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3B5D20" w:rsidRPr="00FC2590">
        <w:rPr>
          <w:rFonts w:ascii="Times New Roman" w:hAnsi="Times New Roman" w:cs="Times New Roman"/>
          <w:sz w:val="24"/>
          <w:szCs w:val="24"/>
        </w:rPr>
        <w:t>03.2022</w:t>
      </w:r>
      <w:r w:rsidRPr="00FC2590">
        <w:rPr>
          <w:rFonts w:ascii="Times New Roman" w:hAnsi="Times New Roman" w:cs="Times New Roman"/>
          <w:sz w:val="24"/>
          <w:szCs w:val="24"/>
        </w:rPr>
        <w:t xml:space="preserve"> № </w:t>
      </w:r>
      <w:r w:rsidR="003B5D20" w:rsidRPr="00FC2590">
        <w:rPr>
          <w:rFonts w:ascii="Times New Roman" w:hAnsi="Times New Roman" w:cs="Times New Roman"/>
          <w:sz w:val="24"/>
          <w:szCs w:val="24"/>
        </w:rPr>
        <w:t>175</w:t>
      </w:r>
      <w:r w:rsidRPr="00FC2590">
        <w:rPr>
          <w:rFonts w:ascii="Times New Roman" w:hAnsi="Times New Roman" w:cs="Times New Roman"/>
          <w:sz w:val="24"/>
          <w:szCs w:val="24"/>
        </w:rPr>
        <w:t xml:space="preserve"> «Об утверждении объектов капитального ремонта, финансируемых за счет средств бюджета муниципального образования «</w:t>
      </w:r>
      <w:r w:rsidR="004B79F4" w:rsidRPr="00FC259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B79F4" w:rsidRPr="00FC2590">
        <w:rPr>
          <w:rFonts w:ascii="Times New Roman" w:hAnsi="Times New Roman" w:cs="Times New Roman"/>
          <w:sz w:val="24"/>
          <w:szCs w:val="24"/>
        </w:rPr>
        <w:t xml:space="preserve"> УР» в 2022 году и плановом периоде 2023 и 2024 годов</w:t>
      </w:r>
      <w:r w:rsidRPr="00FC2590">
        <w:rPr>
          <w:rFonts w:ascii="Times New Roman" w:hAnsi="Times New Roman" w:cs="Times New Roman"/>
          <w:sz w:val="24"/>
          <w:szCs w:val="24"/>
        </w:rPr>
        <w:t xml:space="preserve">» утверждено распределение средств по объектам капитального ремонта в объеме </w:t>
      </w:r>
      <w:r w:rsidR="004B79F4" w:rsidRPr="00FC2590">
        <w:rPr>
          <w:rFonts w:ascii="Times New Roman" w:hAnsi="Times New Roman" w:cs="Times New Roman"/>
          <w:sz w:val="24"/>
          <w:szCs w:val="24"/>
        </w:rPr>
        <w:t>15 155,6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4B79F4" w:rsidRPr="00FC2590">
        <w:rPr>
          <w:rFonts w:ascii="Times New Roman" w:hAnsi="Times New Roman" w:cs="Times New Roman"/>
          <w:sz w:val="24"/>
          <w:szCs w:val="24"/>
        </w:rPr>
        <w:t xml:space="preserve">, из них 8 378,7 </w:t>
      </w:r>
      <w:proofErr w:type="spellStart"/>
      <w:r w:rsidR="004B79F4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B79F4" w:rsidRPr="00FC2590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CD6025" w:rsidRPr="00FC2590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448E" w:rsidRPr="00FC2590">
        <w:rPr>
          <w:rFonts w:ascii="Times New Roman" w:hAnsi="Times New Roman" w:cs="Times New Roman"/>
          <w:sz w:val="24"/>
          <w:szCs w:val="24"/>
        </w:rPr>
        <w:t>2</w:t>
      </w:r>
      <w:r w:rsidRPr="00FC2590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0A2EB4" w:rsidRPr="00FC2590">
        <w:rPr>
          <w:rFonts w:ascii="Times New Roman" w:hAnsi="Times New Roman" w:cs="Times New Roman"/>
          <w:sz w:val="24"/>
          <w:szCs w:val="24"/>
        </w:rPr>
        <w:t>ем</w:t>
      </w:r>
      <w:r w:rsidRPr="00FC2590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A2EB4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B4" w:rsidRPr="00FC259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0A2EB4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2EB4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A2EB4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C2590">
        <w:rPr>
          <w:rFonts w:ascii="Times New Roman" w:hAnsi="Times New Roman" w:cs="Times New Roman"/>
          <w:sz w:val="24"/>
          <w:szCs w:val="24"/>
        </w:rPr>
        <w:t xml:space="preserve"> от </w:t>
      </w:r>
      <w:r w:rsidR="000A2EB4" w:rsidRPr="00FC2590">
        <w:rPr>
          <w:rFonts w:ascii="Times New Roman" w:hAnsi="Times New Roman" w:cs="Times New Roman"/>
          <w:sz w:val="24"/>
          <w:szCs w:val="24"/>
        </w:rPr>
        <w:t>04</w:t>
      </w:r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0A2EB4" w:rsidRPr="00FC2590">
        <w:rPr>
          <w:rFonts w:ascii="Times New Roman" w:hAnsi="Times New Roman" w:cs="Times New Roman"/>
          <w:sz w:val="24"/>
          <w:szCs w:val="24"/>
        </w:rPr>
        <w:t>03</w:t>
      </w:r>
      <w:r w:rsidRPr="00FC2590">
        <w:rPr>
          <w:rFonts w:ascii="Times New Roman" w:hAnsi="Times New Roman" w:cs="Times New Roman"/>
          <w:sz w:val="24"/>
          <w:szCs w:val="24"/>
        </w:rPr>
        <w:t>.202</w:t>
      </w:r>
      <w:r w:rsidR="000A2EB4" w:rsidRPr="00FC2590">
        <w:rPr>
          <w:rFonts w:ascii="Times New Roman" w:hAnsi="Times New Roman" w:cs="Times New Roman"/>
          <w:sz w:val="24"/>
          <w:szCs w:val="24"/>
        </w:rPr>
        <w:t>2</w:t>
      </w:r>
      <w:r w:rsidRPr="00FC2590">
        <w:rPr>
          <w:rFonts w:ascii="Times New Roman" w:hAnsi="Times New Roman" w:cs="Times New Roman"/>
          <w:sz w:val="24"/>
          <w:szCs w:val="24"/>
        </w:rPr>
        <w:t xml:space="preserve"> № </w:t>
      </w:r>
      <w:r w:rsidR="000A2EB4" w:rsidRPr="00FC2590">
        <w:rPr>
          <w:rFonts w:ascii="Times New Roman" w:hAnsi="Times New Roman" w:cs="Times New Roman"/>
          <w:sz w:val="24"/>
          <w:szCs w:val="24"/>
        </w:rPr>
        <w:t>172</w:t>
      </w:r>
      <w:r w:rsidRPr="00FC2590">
        <w:rPr>
          <w:rFonts w:ascii="Times New Roman" w:hAnsi="Times New Roman" w:cs="Times New Roman"/>
          <w:sz w:val="24"/>
          <w:szCs w:val="24"/>
        </w:rPr>
        <w:t xml:space="preserve"> «Об утверждении Адресной инвестиционной программы муниципального образования «</w:t>
      </w:r>
      <w:r w:rsidR="000A2EB4" w:rsidRPr="00FC259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A2EB4" w:rsidRPr="00FC2590">
        <w:rPr>
          <w:rFonts w:ascii="Times New Roman" w:hAnsi="Times New Roman" w:cs="Times New Roman"/>
          <w:sz w:val="24"/>
          <w:szCs w:val="24"/>
        </w:rPr>
        <w:t xml:space="preserve"> УР» на 2022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распределение бюджетных ассигнований в разрезе объектов кап</w:t>
      </w:r>
      <w:r w:rsidR="000A2EB4" w:rsidRPr="00FC2590">
        <w:rPr>
          <w:rFonts w:ascii="Times New Roman" w:hAnsi="Times New Roman" w:cs="Times New Roman"/>
          <w:sz w:val="24"/>
          <w:szCs w:val="24"/>
        </w:rPr>
        <w:t>итального строительства в объеме 83 331,7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0A2EB4" w:rsidRPr="00FC2590">
        <w:rPr>
          <w:rFonts w:ascii="Times New Roman" w:hAnsi="Times New Roman" w:cs="Times New Roman"/>
          <w:sz w:val="24"/>
          <w:szCs w:val="24"/>
        </w:rPr>
        <w:t xml:space="preserve">, из них 79 323,8 </w:t>
      </w:r>
      <w:proofErr w:type="spellStart"/>
      <w:r w:rsidR="000A2EB4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A2EB4" w:rsidRPr="00FC2590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CD6025" w:rsidRPr="00FC2590" w:rsidRDefault="0066448E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CD6025" w:rsidRPr="00FC2590">
        <w:rPr>
          <w:rFonts w:ascii="Times New Roman" w:hAnsi="Times New Roman" w:cs="Times New Roman"/>
          <w:sz w:val="24"/>
          <w:szCs w:val="24"/>
        </w:rPr>
        <w:t>) в соответствии с постановлени</w:t>
      </w:r>
      <w:r w:rsidR="00E03CC1" w:rsidRPr="00FC2590">
        <w:rPr>
          <w:rFonts w:ascii="Times New Roman" w:hAnsi="Times New Roman" w:cs="Times New Roman"/>
          <w:sz w:val="24"/>
          <w:szCs w:val="24"/>
        </w:rPr>
        <w:t>ем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E03CC1" w:rsidRPr="00FC259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E03CC1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CC1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E03CC1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от </w:t>
      </w:r>
      <w:r w:rsidR="00E03CC1" w:rsidRPr="00FC2590">
        <w:rPr>
          <w:rFonts w:ascii="Times New Roman" w:hAnsi="Times New Roman" w:cs="Times New Roman"/>
          <w:sz w:val="24"/>
          <w:szCs w:val="24"/>
        </w:rPr>
        <w:t>05.03</w:t>
      </w:r>
      <w:r w:rsidR="00CD6025" w:rsidRPr="00FC2590">
        <w:rPr>
          <w:rFonts w:ascii="Times New Roman" w:hAnsi="Times New Roman" w:cs="Times New Roman"/>
          <w:sz w:val="24"/>
          <w:szCs w:val="24"/>
        </w:rPr>
        <w:t>.202</w:t>
      </w:r>
      <w:r w:rsidR="00E03CC1" w:rsidRPr="00FC2590">
        <w:rPr>
          <w:rFonts w:ascii="Times New Roman" w:hAnsi="Times New Roman" w:cs="Times New Roman"/>
          <w:sz w:val="24"/>
          <w:szCs w:val="24"/>
        </w:rPr>
        <w:t>2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г. № </w:t>
      </w:r>
      <w:r w:rsidR="00E03CC1" w:rsidRPr="00FC2590">
        <w:rPr>
          <w:rFonts w:ascii="Times New Roman" w:hAnsi="Times New Roman" w:cs="Times New Roman"/>
          <w:sz w:val="24"/>
          <w:szCs w:val="24"/>
        </w:rPr>
        <w:t>174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«Об утверждении Перечня мероприятий, направленных на повышение надежности, устойчивости и экономичности объектов коммунального хозяйства на 202</w:t>
      </w:r>
      <w:r w:rsidR="00E03CC1" w:rsidRPr="00FC2590">
        <w:rPr>
          <w:rFonts w:ascii="Times New Roman" w:hAnsi="Times New Roman" w:cs="Times New Roman"/>
          <w:sz w:val="24"/>
          <w:szCs w:val="24"/>
        </w:rPr>
        <w:t>2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распределений бюджетных ассигнований в </w:t>
      </w:r>
      <w:r w:rsidR="00E03CC1" w:rsidRPr="00FC2590">
        <w:rPr>
          <w:rFonts w:ascii="Times New Roman" w:hAnsi="Times New Roman" w:cs="Times New Roman"/>
          <w:sz w:val="24"/>
          <w:szCs w:val="24"/>
        </w:rPr>
        <w:t>объеме</w:t>
      </w:r>
      <w:r w:rsidR="0050163C" w:rsidRPr="00FC2590">
        <w:rPr>
          <w:rFonts w:ascii="Times New Roman" w:hAnsi="Times New Roman" w:cs="Times New Roman"/>
          <w:sz w:val="24"/>
          <w:szCs w:val="24"/>
        </w:rPr>
        <w:t xml:space="preserve"> </w:t>
      </w:r>
      <w:r w:rsidR="00E03CC1" w:rsidRPr="00FC2590">
        <w:rPr>
          <w:rFonts w:ascii="Times New Roman" w:hAnsi="Times New Roman" w:cs="Times New Roman"/>
          <w:sz w:val="24"/>
          <w:szCs w:val="24"/>
        </w:rPr>
        <w:t>3 002,2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025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CD6025" w:rsidRPr="00FC2590">
        <w:rPr>
          <w:rFonts w:ascii="Times New Roman" w:hAnsi="Times New Roman" w:cs="Times New Roman"/>
          <w:sz w:val="24"/>
          <w:szCs w:val="24"/>
        </w:rPr>
        <w:t>. в разрезе объектов коммунального хозяйства</w:t>
      </w:r>
      <w:r w:rsidR="00E03CC1" w:rsidRPr="00FC2590">
        <w:rPr>
          <w:rFonts w:ascii="Times New Roman" w:hAnsi="Times New Roman" w:cs="Times New Roman"/>
          <w:sz w:val="24"/>
          <w:szCs w:val="24"/>
        </w:rPr>
        <w:t xml:space="preserve">, из них 1 000 </w:t>
      </w:r>
      <w:proofErr w:type="spellStart"/>
      <w:r w:rsidR="00E03CC1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03CC1" w:rsidRPr="00FC2590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="00CD6025" w:rsidRPr="00FC2590">
        <w:rPr>
          <w:rFonts w:ascii="Times New Roman" w:hAnsi="Times New Roman" w:cs="Times New Roman"/>
          <w:sz w:val="24"/>
          <w:szCs w:val="24"/>
        </w:rPr>
        <w:t>;</w:t>
      </w:r>
    </w:p>
    <w:p w:rsidR="00A70A32" w:rsidRPr="00FC2590" w:rsidRDefault="00FF0372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042" w:rsidRPr="00FC2590">
        <w:rPr>
          <w:rFonts w:ascii="Times New Roman" w:hAnsi="Times New Roman" w:cs="Times New Roman"/>
          <w:sz w:val="24"/>
          <w:szCs w:val="24"/>
        </w:rPr>
        <w:t>4</w:t>
      </w:r>
      <w:r w:rsidR="003C07B7" w:rsidRPr="00FC2590">
        <w:rPr>
          <w:rFonts w:ascii="Times New Roman" w:hAnsi="Times New Roman" w:cs="Times New Roman"/>
          <w:sz w:val="24"/>
          <w:szCs w:val="24"/>
        </w:rPr>
        <w:t>) в соответствии с постановление</w:t>
      </w:r>
      <w:r w:rsidRPr="00FC2590">
        <w:rPr>
          <w:rFonts w:ascii="Times New Roman" w:hAnsi="Times New Roman" w:cs="Times New Roman"/>
          <w:sz w:val="24"/>
          <w:szCs w:val="24"/>
        </w:rPr>
        <w:t xml:space="preserve">м Администрации </w:t>
      </w:r>
      <w:proofErr w:type="spellStart"/>
      <w:r w:rsidR="00B84128" w:rsidRPr="00FC259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B84128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128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84128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C2590">
        <w:rPr>
          <w:rFonts w:ascii="Times New Roman" w:hAnsi="Times New Roman" w:cs="Times New Roman"/>
          <w:sz w:val="24"/>
          <w:szCs w:val="24"/>
        </w:rPr>
        <w:t xml:space="preserve"> от </w:t>
      </w:r>
      <w:r w:rsidR="00B84128" w:rsidRPr="00FC2590">
        <w:rPr>
          <w:rFonts w:ascii="Times New Roman" w:hAnsi="Times New Roman" w:cs="Times New Roman"/>
          <w:sz w:val="24"/>
          <w:szCs w:val="24"/>
        </w:rPr>
        <w:t>04</w:t>
      </w:r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B84128" w:rsidRPr="00FC2590">
        <w:rPr>
          <w:rFonts w:ascii="Times New Roman" w:hAnsi="Times New Roman" w:cs="Times New Roman"/>
          <w:sz w:val="24"/>
          <w:szCs w:val="24"/>
        </w:rPr>
        <w:t>03</w:t>
      </w:r>
      <w:r w:rsidRPr="00FC2590">
        <w:rPr>
          <w:rFonts w:ascii="Times New Roman" w:hAnsi="Times New Roman" w:cs="Times New Roman"/>
          <w:sz w:val="24"/>
          <w:szCs w:val="24"/>
        </w:rPr>
        <w:t>.202</w:t>
      </w:r>
      <w:r w:rsidR="00B84128" w:rsidRPr="00FC2590">
        <w:rPr>
          <w:rFonts w:ascii="Times New Roman" w:hAnsi="Times New Roman" w:cs="Times New Roman"/>
          <w:sz w:val="24"/>
          <w:szCs w:val="24"/>
        </w:rPr>
        <w:t>2</w:t>
      </w:r>
      <w:r w:rsidRPr="00FC2590">
        <w:rPr>
          <w:rFonts w:ascii="Times New Roman" w:hAnsi="Times New Roman" w:cs="Times New Roman"/>
          <w:sz w:val="24"/>
          <w:szCs w:val="24"/>
        </w:rPr>
        <w:t xml:space="preserve"> № </w:t>
      </w:r>
      <w:r w:rsidR="00B84128" w:rsidRPr="00FC2590">
        <w:rPr>
          <w:rFonts w:ascii="Times New Roman" w:hAnsi="Times New Roman" w:cs="Times New Roman"/>
          <w:sz w:val="24"/>
          <w:szCs w:val="24"/>
        </w:rPr>
        <w:t xml:space="preserve">170 </w:t>
      </w:r>
      <w:r w:rsidRPr="00FC2590">
        <w:rPr>
          <w:rFonts w:ascii="Times New Roman" w:hAnsi="Times New Roman" w:cs="Times New Roman"/>
          <w:sz w:val="24"/>
          <w:szCs w:val="24"/>
        </w:rPr>
        <w:t>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r w:rsidR="00B84128" w:rsidRPr="00FC259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84128" w:rsidRPr="00FC2590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FC2590">
        <w:rPr>
          <w:rFonts w:ascii="Times New Roman" w:hAnsi="Times New Roman" w:cs="Times New Roman"/>
          <w:sz w:val="24"/>
          <w:szCs w:val="24"/>
        </w:rPr>
        <w:t>» на 202</w:t>
      </w:r>
      <w:r w:rsidR="00B84128" w:rsidRPr="00FC2590">
        <w:rPr>
          <w:rFonts w:ascii="Times New Roman" w:hAnsi="Times New Roman" w:cs="Times New Roman"/>
          <w:sz w:val="24"/>
          <w:szCs w:val="24"/>
        </w:rPr>
        <w:t>2</w:t>
      </w:r>
      <w:r w:rsidRPr="00FC2590">
        <w:rPr>
          <w:rFonts w:ascii="Times New Roman" w:hAnsi="Times New Roman" w:cs="Times New Roman"/>
          <w:sz w:val="24"/>
          <w:szCs w:val="24"/>
        </w:rPr>
        <w:t xml:space="preserve"> год» утверждено распределение расходов по объектам дорожного хозяйства в </w:t>
      </w:r>
      <w:r w:rsidR="00B84128" w:rsidRPr="00FC2590">
        <w:rPr>
          <w:rFonts w:ascii="Times New Roman" w:hAnsi="Times New Roman" w:cs="Times New Roman"/>
          <w:sz w:val="24"/>
          <w:szCs w:val="24"/>
        </w:rPr>
        <w:t>объеме68 297,4</w:t>
      </w:r>
      <w:r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B84128" w:rsidRPr="00FC2590">
        <w:rPr>
          <w:rFonts w:ascii="Times New Roman" w:hAnsi="Times New Roman" w:cs="Times New Roman"/>
          <w:sz w:val="24"/>
          <w:szCs w:val="24"/>
        </w:rPr>
        <w:t xml:space="preserve">, из них 24 431,4 </w:t>
      </w:r>
      <w:proofErr w:type="spellStart"/>
      <w:r w:rsidR="00B84128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84128" w:rsidRPr="00FC2590">
        <w:rPr>
          <w:rFonts w:ascii="Times New Roman" w:hAnsi="Times New Roman" w:cs="Times New Roman"/>
          <w:sz w:val="24"/>
          <w:szCs w:val="24"/>
        </w:rPr>
        <w:t>. за счет средств бюджета УР</w:t>
      </w:r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7526DE" w:rsidRPr="00FC2590" w:rsidRDefault="00CD6025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6042" w:rsidRPr="00FC2590">
        <w:rPr>
          <w:rFonts w:ascii="Times New Roman" w:hAnsi="Times New Roman" w:cs="Times New Roman"/>
          <w:sz w:val="24"/>
          <w:szCs w:val="24"/>
        </w:rPr>
        <w:t>5</w:t>
      </w:r>
      <w:r w:rsidRPr="00FC2590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C2590">
        <w:rPr>
          <w:rFonts w:ascii="Times New Roman" w:hAnsi="Times New Roman" w:cs="Times New Roman"/>
          <w:sz w:val="24"/>
          <w:szCs w:val="24"/>
        </w:rPr>
        <w:t xml:space="preserve">от </w:t>
      </w:r>
      <w:r w:rsidR="007526DE" w:rsidRPr="00FC2590">
        <w:rPr>
          <w:rFonts w:ascii="Times New Roman" w:hAnsi="Times New Roman" w:cs="Times New Roman"/>
          <w:sz w:val="24"/>
          <w:szCs w:val="24"/>
        </w:rPr>
        <w:t>26</w:t>
      </w:r>
      <w:r w:rsidRPr="00FC2590">
        <w:rPr>
          <w:rFonts w:ascii="Times New Roman" w:hAnsi="Times New Roman" w:cs="Times New Roman"/>
          <w:sz w:val="24"/>
          <w:szCs w:val="24"/>
        </w:rPr>
        <w:t>.</w:t>
      </w:r>
      <w:r w:rsidR="007526DE" w:rsidRPr="00FC2590">
        <w:rPr>
          <w:rFonts w:ascii="Times New Roman" w:hAnsi="Times New Roman" w:cs="Times New Roman"/>
          <w:sz w:val="24"/>
          <w:szCs w:val="24"/>
        </w:rPr>
        <w:t>01</w:t>
      </w:r>
      <w:r w:rsidRPr="00FC2590">
        <w:rPr>
          <w:rFonts w:ascii="Times New Roman" w:hAnsi="Times New Roman" w:cs="Times New Roman"/>
          <w:sz w:val="24"/>
          <w:szCs w:val="24"/>
        </w:rPr>
        <w:t>.202</w:t>
      </w:r>
      <w:r w:rsidR="007526DE" w:rsidRPr="00FC2590">
        <w:rPr>
          <w:rFonts w:ascii="Times New Roman" w:hAnsi="Times New Roman" w:cs="Times New Roman"/>
          <w:sz w:val="24"/>
          <w:szCs w:val="24"/>
        </w:rPr>
        <w:t>2</w:t>
      </w:r>
      <w:r w:rsidRPr="00FC2590">
        <w:rPr>
          <w:rFonts w:ascii="Times New Roman" w:hAnsi="Times New Roman" w:cs="Times New Roman"/>
          <w:sz w:val="24"/>
          <w:szCs w:val="24"/>
        </w:rPr>
        <w:t xml:space="preserve"> № </w:t>
      </w:r>
      <w:r w:rsidR="007526DE" w:rsidRPr="00FC2590">
        <w:rPr>
          <w:rFonts w:ascii="Times New Roman" w:hAnsi="Times New Roman" w:cs="Times New Roman"/>
          <w:sz w:val="24"/>
          <w:szCs w:val="24"/>
        </w:rPr>
        <w:t>56</w:t>
      </w:r>
      <w:r w:rsidRPr="00FC2590">
        <w:rPr>
          <w:rFonts w:ascii="Times New Roman" w:hAnsi="Times New Roman" w:cs="Times New Roman"/>
          <w:sz w:val="24"/>
          <w:szCs w:val="24"/>
        </w:rPr>
        <w:t xml:space="preserve"> «О распределении бюдже</w:t>
      </w:r>
      <w:r w:rsidR="007526DE" w:rsidRPr="00FC2590">
        <w:rPr>
          <w:rFonts w:ascii="Times New Roman" w:hAnsi="Times New Roman" w:cs="Times New Roman"/>
          <w:sz w:val="24"/>
          <w:szCs w:val="24"/>
        </w:rPr>
        <w:t>тных ассигнований» в соответствии с пп.4 п.1 ст. 17 Решения о бюджете распределены зарезервированные бюджетные ассигнования</w:t>
      </w:r>
      <w:r w:rsidR="00061731" w:rsidRPr="00FC2590">
        <w:rPr>
          <w:rFonts w:ascii="Times New Roman" w:hAnsi="Times New Roman" w:cs="Times New Roman"/>
          <w:sz w:val="24"/>
          <w:szCs w:val="24"/>
        </w:rPr>
        <w:t xml:space="preserve"> в объеме 2 004,9 </w:t>
      </w:r>
      <w:proofErr w:type="spellStart"/>
      <w:r w:rsidR="00061731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61731" w:rsidRPr="00FC2590">
        <w:rPr>
          <w:rFonts w:ascii="Times New Roman" w:hAnsi="Times New Roman" w:cs="Times New Roman"/>
          <w:sz w:val="24"/>
          <w:szCs w:val="24"/>
        </w:rPr>
        <w:t>.</w:t>
      </w:r>
      <w:r w:rsidR="007526DE" w:rsidRPr="00FC2590">
        <w:rPr>
          <w:rFonts w:ascii="Times New Roman" w:hAnsi="Times New Roman" w:cs="Times New Roman"/>
          <w:sz w:val="24"/>
          <w:szCs w:val="24"/>
        </w:rPr>
        <w:t xml:space="preserve">, из них 155,5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>. направлены на расходы за пользование сетью "Интернет" в 5 учреждениях культуры</w:t>
      </w:r>
      <w:r w:rsidR="00DF6042" w:rsidRPr="00FC2590">
        <w:rPr>
          <w:rFonts w:ascii="Times New Roman" w:hAnsi="Times New Roman" w:cs="Times New Roman"/>
          <w:sz w:val="24"/>
          <w:szCs w:val="24"/>
        </w:rPr>
        <w:t xml:space="preserve"> (ранее оплата осуществлялась за счет бюджета УР по программе национальной программы "Цифровая экономика РФ"),</w:t>
      </w:r>
      <w:r w:rsidR="007526DE" w:rsidRPr="00FC2590">
        <w:rPr>
          <w:rFonts w:ascii="Times New Roman" w:hAnsi="Times New Roman" w:cs="Times New Roman"/>
          <w:sz w:val="24"/>
          <w:szCs w:val="24"/>
        </w:rPr>
        <w:t xml:space="preserve"> 132,4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. на расходы связанные с получением лицензии на вновь вводимое </w:t>
      </w:r>
      <w:r w:rsidR="007526DE" w:rsidRPr="00FC2590">
        <w:rPr>
          <w:rFonts w:ascii="Times New Roman" w:hAnsi="Times New Roman" w:cs="Times New Roman"/>
          <w:sz w:val="24"/>
          <w:szCs w:val="24"/>
        </w:rPr>
        <w:lastRenderedPageBreak/>
        <w:t>учреждение (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Сарданский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 ДОУ), 428,8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>. на метеорологическую поверку узлов тепловой энергии, замену счетчиков учета воды в</w:t>
      </w:r>
      <w:r w:rsidR="00061731" w:rsidRPr="00FC2590">
        <w:rPr>
          <w:rFonts w:ascii="Times New Roman" w:hAnsi="Times New Roman" w:cs="Times New Roman"/>
          <w:sz w:val="24"/>
          <w:szCs w:val="24"/>
        </w:rPr>
        <w:t xml:space="preserve"> учреждениях образования, 1288,2</w:t>
      </w:r>
      <w:r w:rsidR="007526DE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>. на оказание услуг по экстренному вызову наряда вневедомственной охраны на объекты, оборудованные системой тревожной сигнализации (в учреждения образования в связи с возросшей стоимостью);</w:t>
      </w:r>
    </w:p>
    <w:p w:rsidR="00CD6025" w:rsidRPr="00FC2590" w:rsidRDefault="0066448E" w:rsidP="00CD6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6042" w:rsidRPr="00FC2590">
        <w:rPr>
          <w:rFonts w:ascii="Times New Roman" w:hAnsi="Times New Roman" w:cs="Times New Roman"/>
          <w:sz w:val="24"/>
          <w:szCs w:val="24"/>
        </w:rPr>
        <w:t>6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) в соответствии с постановлением Администрации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6DE" w:rsidRPr="00FC259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526DE" w:rsidRPr="00FC259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от </w:t>
      </w:r>
      <w:r w:rsidR="007526DE" w:rsidRPr="00FC2590">
        <w:rPr>
          <w:rFonts w:ascii="Times New Roman" w:hAnsi="Times New Roman" w:cs="Times New Roman"/>
          <w:sz w:val="24"/>
          <w:szCs w:val="24"/>
        </w:rPr>
        <w:t>25</w:t>
      </w:r>
      <w:r w:rsidR="00CD6025" w:rsidRPr="00FC2590">
        <w:rPr>
          <w:rFonts w:ascii="Times New Roman" w:hAnsi="Times New Roman" w:cs="Times New Roman"/>
          <w:sz w:val="24"/>
          <w:szCs w:val="24"/>
        </w:rPr>
        <w:t>.</w:t>
      </w:r>
      <w:r w:rsidR="007526DE" w:rsidRPr="00FC2590">
        <w:rPr>
          <w:rFonts w:ascii="Times New Roman" w:hAnsi="Times New Roman" w:cs="Times New Roman"/>
          <w:sz w:val="24"/>
          <w:szCs w:val="24"/>
        </w:rPr>
        <w:t>02</w:t>
      </w:r>
      <w:r w:rsidR="00CD6025" w:rsidRPr="00FC2590">
        <w:rPr>
          <w:rFonts w:ascii="Times New Roman" w:hAnsi="Times New Roman" w:cs="Times New Roman"/>
          <w:sz w:val="24"/>
          <w:szCs w:val="24"/>
        </w:rPr>
        <w:t>.202</w:t>
      </w:r>
      <w:r w:rsidR="007526DE" w:rsidRPr="00FC2590">
        <w:rPr>
          <w:rFonts w:ascii="Times New Roman" w:hAnsi="Times New Roman" w:cs="Times New Roman"/>
          <w:sz w:val="24"/>
          <w:szCs w:val="24"/>
        </w:rPr>
        <w:t>2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№ </w:t>
      </w:r>
      <w:r w:rsidR="007526DE" w:rsidRPr="00FC2590">
        <w:rPr>
          <w:rFonts w:ascii="Times New Roman" w:hAnsi="Times New Roman" w:cs="Times New Roman"/>
          <w:sz w:val="24"/>
          <w:szCs w:val="24"/>
        </w:rPr>
        <w:t>145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«Об увеличении бюджетных ассигнований» увеличены бюджетные ассигнования Управлению финансов в объеме  </w:t>
      </w:r>
      <w:r w:rsidR="007526DE" w:rsidRPr="00FC2590">
        <w:rPr>
          <w:rFonts w:ascii="Times New Roman" w:hAnsi="Times New Roman" w:cs="Times New Roman"/>
          <w:sz w:val="24"/>
          <w:szCs w:val="24"/>
        </w:rPr>
        <w:t>744,1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025"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на уплату процентных платежей по долговым обязательствам муниципального образования «</w:t>
      </w:r>
      <w:r w:rsidR="007526DE" w:rsidRPr="00FC259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D6025" w:rsidRPr="00FC259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D6025" w:rsidRPr="00FC2590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26DE" w:rsidRPr="00FC2590">
        <w:rPr>
          <w:rFonts w:ascii="Times New Roman" w:hAnsi="Times New Roman" w:cs="Times New Roman"/>
          <w:sz w:val="24"/>
          <w:szCs w:val="24"/>
        </w:rPr>
        <w:t xml:space="preserve"> УР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» за счет средств, предусмотренных бюджету муниципального образования распоряжением Правительства Удмуртской Республики от </w:t>
      </w:r>
      <w:r w:rsidR="007526DE" w:rsidRPr="00FC2590">
        <w:rPr>
          <w:rFonts w:ascii="Times New Roman" w:hAnsi="Times New Roman" w:cs="Times New Roman"/>
          <w:sz w:val="24"/>
          <w:szCs w:val="24"/>
        </w:rPr>
        <w:t>17</w:t>
      </w:r>
      <w:r w:rsidR="00CD6025" w:rsidRPr="00FC2590">
        <w:rPr>
          <w:rFonts w:ascii="Times New Roman" w:hAnsi="Times New Roman" w:cs="Times New Roman"/>
          <w:sz w:val="24"/>
          <w:szCs w:val="24"/>
        </w:rPr>
        <w:t>.</w:t>
      </w:r>
      <w:r w:rsidR="007526DE" w:rsidRPr="00FC2590">
        <w:rPr>
          <w:rFonts w:ascii="Times New Roman" w:hAnsi="Times New Roman" w:cs="Times New Roman"/>
          <w:sz w:val="24"/>
          <w:szCs w:val="24"/>
        </w:rPr>
        <w:t>02</w:t>
      </w:r>
      <w:r w:rsidR="00CD6025" w:rsidRPr="00FC2590">
        <w:rPr>
          <w:rFonts w:ascii="Times New Roman" w:hAnsi="Times New Roman" w:cs="Times New Roman"/>
          <w:sz w:val="24"/>
          <w:szCs w:val="24"/>
        </w:rPr>
        <w:t>.202</w:t>
      </w:r>
      <w:r w:rsidR="007526DE" w:rsidRPr="00FC2590">
        <w:rPr>
          <w:rFonts w:ascii="Times New Roman" w:hAnsi="Times New Roman" w:cs="Times New Roman"/>
          <w:sz w:val="24"/>
          <w:szCs w:val="24"/>
        </w:rPr>
        <w:t>2</w:t>
      </w:r>
      <w:r w:rsidR="00CD6025" w:rsidRPr="00FC2590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526DE" w:rsidRPr="00FC2590">
        <w:rPr>
          <w:rFonts w:ascii="Times New Roman" w:hAnsi="Times New Roman" w:cs="Times New Roman"/>
          <w:sz w:val="24"/>
          <w:szCs w:val="24"/>
        </w:rPr>
        <w:t>119</w:t>
      </w:r>
      <w:r w:rsidR="00CD6025" w:rsidRPr="00FC2590">
        <w:rPr>
          <w:rFonts w:ascii="Times New Roman" w:hAnsi="Times New Roman" w:cs="Times New Roman"/>
          <w:sz w:val="24"/>
          <w:szCs w:val="24"/>
        </w:rPr>
        <w:t>-р «О распределении дотаций на поддержку мер по обеспечению сбалансированности бюджетов муниципальных образований в Удмуртской Республике»;</w:t>
      </w:r>
    </w:p>
    <w:p w:rsidR="003E5E6B" w:rsidRPr="00FC2590" w:rsidRDefault="003E5E6B" w:rsidP="00474B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7D6A" w:rsidRPr="00FC2590" w:rsidRDefault="000D172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</w:t>
      </w:r>
      <w:r w:rsidR="002A1C5E" w:rsidRPr="00FC2590">
        <w:rPr>
          <w:rFonts w:ascii="Times New Roman" w:hAnsi="Times New Roman" w:cs="Times New Roman"/>
          <w:sz w:val="24"/>
          <w:szCs w:val="24"/>
        </w:rPr>
        <w:t>Кроме того, в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DF6042" w:rsidRPr="00FC2590">
        <w:rPr>
          <w:rFonts w:ascii="Times New Roman" w:hAnsi="Times New Roman" w:cs="Times New Roman"/>
          <w:sz w:val="24"/>
          <w:szCs w:val="24"/>
        </w:rPr>
        <w:t>2</w:t>
      </w:r>
      <w:r w:rsidR="002A1C5E" w:rsidRPr="00FC2590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FC259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2A1C5E" w:rsidRPr="00FC2590">
        <w:rPr>
          <w:rFonts w:ascii="Times New Roman" w:hAnsi="Times New Roman" w:cs="Times New Roman"/>
          <w:sz w:val="24"/>
          <w:szCs w:val="24"/>
        </w:rPr>
        <w:t xml:space="preserve"> расходных обязательств в 202</w:t>
      </w:r>
      <w:r w:rsidR="00DF6042" w:rsidRPr="00FC2590">
        <w:rPr>
          <w:rFonts w:ascii="Times New Roman" w:hAnsi="Times New Roman" w:cs="Times New Roman"/>
          <w:sz w:val="24"/>
          <w:szCs w:val="24"/>
        </w:rPr>
        <w:t>2</w:t>
      </w:r>
      <w:r w:rsidR="002A1C5E" w:rsidRPr="00FC259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4875A7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Данные изменения нашли отражение в приложениях 4.1, 5.1, 6.1, 7.1, 8.1, 9.1, 11 к проекту решения.  </w:t>
      </w:r>
    </w:p>
    <w:p w:rsidR="00FC2590" w:rsidRPr="00FC2590" w:rsidRDefault="00FC2590" w:rsidP="002A1C5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14D60" w:rsidRPr="00FC2590" w:rsidRDefault="00FC259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C2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14D60" w:rsidRPr="00FC2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внутреннего финансирования дефицита бюджета</w:t>
      </w:r>
    </w:p>
    <w:p w:rsidR="00714D60" w:rsidRPr="00FC2590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4D60" w:rsidRPr="00FC2590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</w:t>
      </w:r>
      <w:r w:rsidR="00756782"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скорректировать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дефицит бюджета муниципального образования </w:t>
      </w:r>
      <w:r w:rsidR="00E46816"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DF6042"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7F2AC2">
        <w:rPr>
          <w:rFonts w:ascii="Times New Roman" w:eastAsia="Times New Roman" w:hAnsi="Times New Roman" w:cs="Times New Roman"/>
          <w:sz w:val="24"/>
          <w:szCs w:val="24"/>
          <w:lang w:eastAsia="ru-RU"/>
        </w:rPr>
        <w:t> 627,2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FC2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46816" w:rsidRPr="00FC259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Источниками фина</w:t>
      </w:r>
      <w:r w:rsidR="000E28C0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нсирования дефицита бюджета буде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т являться</w:t>
      </w:r>
      <w:r w:rsidR="00E46816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:rsidR="00E46816" w:rsidRPr="00FC2590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="007F2AC2">
        <w:rPr>
          <w:rFonts w:ascii="Times New Roman" w:eastAsia="Times New Roman" w:hAnsi="Times New Roman" w:cs="Times New Roman"/>
          <w:sz w:val="24"/>
          <w:szCs w:val="24"/>
          <w:lang w:eastAsia="x-none"/>
        </w:rPr>
        <w:t>33 627,2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тыс.руб</w:t>
      </w:r>
      <w:proofErr w:type="spellEnd"/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0E28C0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B6615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уменьшение</w:t>
      </w:r>
      <w:r w:rsidR="00714D60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остатк</w:t>
      </w:r>
      <w:r w:rsidR="004B6615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="00714D60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средств на счете бюджета на 01.01.20</w:t>
      </w:r>
      <w:r w:rsidR="00EE0EB9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DF6042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714D60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г. (собственные и целевые)</w:t>
      </w:r>
      <w:r w:rsidR="00DF6042"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14D60" w:rsidRPr="00FC259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</w:t>
      </w:r>
      <w:r w:rsidRPr="00FC259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Данные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r w:rsidR="007F2AC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Муниципальный округ </w:t>
      </w:r>
      <w:proofErr w:type="spellStart"/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Можгинский</w:t>
      </w:r>
      <w:proofErr w:type="spellEnd"/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</w:t>
      </w:r>
      <w:r w:rsidR="007F2AC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Удмуртской Республики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Pr="00FC259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приведены </w:t>
      </w:r>
      <w:r w:rsidRPr="00FC2590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 w:eastAsia="x-none"/>
        </w:rPr>
        <w:t>в приложени</w:t>
      </w:r>
      <w:r w:rsidRPr="00FC25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x-none"/>
        </w:rPr>
        <w:t>и</w:t>
      </w:r>
      <w:r w:rsidRPr="00FC2590">
        <w:rPr>
          <w:rFonts w:ascii="Times New Roman" w:eastAsia="Times New Roman" w:hAnsi="Times New Roman" w:cs="Times New Roman"/>
          <w:i/>
          <w:sz w:val="24"/>
          <w:szCs w:val="24"/>
          <w:u w:val="single"/>
          <w:lang w:val="x-none" w:eastAsia="x-none"/>
        </w:rPr>
        <w:t xml:space="preserve"> </w:t>
      </w:r>
      <w:r w:rsidRPr="00FC259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x-none"/>
        </w:rPr>
        <w:t>2</w:t>
      </w:r>
      <w:r w:rsidRPr="00FC259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проект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Pr="00FC259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решени</w:t>
      </w:r>
      <w:r w:rsidRPr="00FC2590">
        <w:rPr>
          <w:rFonts w:ascii="Times New Roman" w:eastAsia="Times New Roman" w:hAnsi="Times New Roman" w:cs="Times New Roman"/>
          <w:sz w:val="24"/>
          <w:szCs w:val="24"/>
          <w:lang w:eastAsia="x-none"/>
        </w:rPr>
        <w:t>я.</w:t>
      </w:r>
    </w:p>
    <w:p w:rsidR="00714D60" w:rsidRPr="00FC2590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x-none" w:eastAsia="ru-RU"/>
        </w:rPr>
      </w:pPr>
    </w:p>
    <w:p w:rsidR="000A1191" w:rsidRPr="00FC259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1518E" w:rsidRPr="00FC2590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FC259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DF6042" w:rsidRPr="00FC2590">
        <w:rPr>
          <w:rFonts w:ascii="Times New Roman" w:hAnsi="Times New Roman" w:cs="Times New Roman"/>
          <w:sz w:val="24"/>
          <w:szCs w:val="24"/>
        </w:rPr>
        <w:t xml:space="preserve">920 333 </w:t>
      </w:r>
      <w:proofErr w:type="spellStart"/>
      <w:r w:rsidR="00DF6042"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31518E" w:rsidRPr="00FC259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DF6042" w:rsidRPr="00FC2590">
        <w:rPr>
          <w:rFonts w:ascii="Times New Roman" w:hAnsi="Times New Roman" w:cs="Times New Roman"/>
          <w:sz w:val="24"/>
          <w:szCs w:val="24"/>
        </w:rPr>
        <w:t>953</w:t>
      </w:r>
      <w:r w:rsidR="007F2AC2">
        <w:rPr>
          <w:rFonts w:ascii="Times New Roman" w:hAnsi="Times New Roman" w:cs="Times New Roman"/>
          <w:sz w:val="24"/>
          <w:szCs w:val="24"/>
        </w:rPr>
        <w:t> 960,2</w:t>
      </w:r>
      <w:r w:rsidR="005A3261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59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C2590">
        <w:rPr>
          <w:rFonts w:ascii="Times New Roman" w:hAnsi="Times New Roman" w:cs="Times New Roman"/>
          <w:sz w:val="24"/>
          <w:szCs w:val="24"/>
        </w:rPr>
        <w:t>;</w:t>
      </w:r>
    </w:p>
    <w:p w:rsidR="00545D32" w:rsidRPr="00FC2590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>Размер дефицита бюджета в сумме –</w:t>
      </w:r>
      <w:r w:rsidR="007F2AC2">
        <w:rPr>
          <w:rFonts w:ascii="Times New Roman" w:hAnsi="Times New Roman" w:cs="Times New Roman"/>
          <w:sz w:val="24"/>
          <w:szCs w:val="24"/>
        </w:rPr>
        <w:t>33 627,2</w:t>
      </w:r>
      <w:r w:rsidR="00537A84" w:rsidRPr="00FC25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A84" w:rsidRPr="00FC2590">
        <w:rPr>
          <w:rFonts w:ascii="Times New Roman" w:hAnsi="Times New Roman" w:cs="Times New Roman"/>
          <w:sz w:val="24"/>
          <w:szCs w:val="24"/>
        </w:rPr>
        <w:t>тыс.</w:t>
      </w:r>
      <w:r w:rsidR="00AC1C6F" w:rsidRPr="00FC259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r w:rsidR="00537A84" w:rsidRPr="00FC2590">
        <w:rPr>
          <w:rFonts w:ascii="Times New Roman" w:hAnsi="Times New Roman" w:cs="Times New Roman"/>
          <w:sz w:val="24"/>
          <w:szCs w:val="24"/>
        </w:rPr>
        <w:t>.</w:t>
      </w:r>
    </w:p>
    <w:p w:rsidR="00714D6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90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90" w:rsidRPr="00FC2590" w:rsidRDefault="00FC259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90">
        <w:rPr>
          <w:rFonts w:ascii="Times New Roman" w:hAnsi="Times New Roman" w:cs="Times New Roman"/>
          <w:sz w:val="24"/>
          <w:szCs w:val="24"/>
        </w:rPr>
        <w:t>Н</w:t>
      </w:r>
      <w:r w:rsidR="00714D60" w:rsidRPr="00FC2590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FC25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 w:rsidR="007E73B5" w:rsidRPr="00FC2590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sectPr w:rsidR="00714D60" w:rsidRPr="00FC259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226F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1AE8"/>
    <w:rsid w:val="001923C7"/>
    <w:rsid w:val="0019308A"/>
    <w:rsid w:val="00193779"/>
    <w:rsid w:val="00193C10"/>
    <w:rsid w:val="00193F80"/>
    <w:rsid w:val="001954D3"/>
    <w:rsid w:val="0019554D"/>
    <w:rsid w:val="00196290"/>
    <w:rsid w:val="0019644E"/>
    <w:rsid w:val="00196A33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E70"/>
    <w:rsid w:val="0048379B"/>
    <w:rsid w:val="00483D0B"/>
    <w:rsid w:val="00484EAF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B79F4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5A3"/>
    <w:rsid w:val="00697B3E"/>
    <w:rsid w:val="006A1A48"/>
    <w:rsid w:val="006A1EB1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26DE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6A03"/>
    <w:rsid w:val="007D767F"/>
    <w:rsid w:val="007E29DA"/>
    <w:rsid w:val="007E4630"/>
    <w:rsid w:val="007E46E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E2"/>
    <w:rsid w:val="007F2AC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7614E"/>
    <w:rsid w:val="0098012E"/>
    <w:rsid w:val="0098182A"/>
    <w:rsid w:val="00981E40"/>
    <w:rsid w:val="009821F0"/>
    <w:rsid w:val="00982E2B"/>
    <w:rsid w:val="009851A3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235A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1FEA"/>
    <w:rsid w:val="00A120B3"/>
    <w:rsid w:val="00A126EA"/>
    <w:rsid w:val="00A13446"/>
    <w:rsid w:val="00A140F5"/>
    <w:rsid w:val="00A169E0"/>
    <w:rsid w:val="00A223BF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1307"/>
    <w:rsid w:val="00A540AB"/>
    <w:rsid w:val="00A56135"/>
    <w:rsid w:val="00A56690"/>
    <w:rsid w:val="00A617D6"/>
    <w:rsid w:val="00A64DAC"/>
    <w:rsid w:val="00A6583B"/>
    <w:rsid w:val="00A65EB3"/>
    <w:rsid w:val="00A663D4"/>
    <w:rsid w:val="00A704CC"/>
    <w:rsid w:val="00A70A32"/>
    <w:rsid w:val="00A72314"/>
    <w:rsid w:val="00A72AFB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646F"/>
    <w:rsid w:val="00AA70F2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27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6940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67987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3563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36582-4798-4F25-B34C-2ED5E654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3959</TotalTime>
  <Pages>4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53</cp:revision>
  <cp:lastPrinted>2020-02-14T07:59:00Z</cp:lastPrinted>
  <dcterms:created xsi:type="dcterms:W3CDTF">2015-04-30T05:56:00Z</dcterms:created>
  <dcterms:modified xsi:type="dcterms:W3CDTF">2022-03-17T06:48:00Z</dcterms:modified>
</cp:coreProperties>
</file>